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9BEB36C" w14:textId="77777777" w:rsidR="00EB2ACE" w:rsidRDefault="00A92C93">
      <w:pPr>
        <w:widowControl w:val="0"/>
        <w:spacing w:after="60"/>
        <w:jc w:val="center"/>
      </w:pPr>
      <w:r>
        <w:rPr>
          <w:rFonts w:cs="Tahoma"/>
          <w:b/>
          <w:bCs/>
          <w:caps/>
        </w:rPr>
        <w:t xml:space="preserve">                                                                 </w:t>
      </w:r>
      <w:r>
        <w:rPr>
          <w:rFonts w:cs="Tahoma"/>
          <w:caps/>
        </w:rPr>
        <w:t xml:space="preserve">  «Утверждаю»</w:t>
      </w:r>
    </w:p>
    <w:p w14:paraId="53F628A6" w14:textId="77777777" w:rsidR="00EB2ACE" w:rsidRDefault="00A92C93">
      <w:pPr>
        <w:jc w:val="right"/>
      </w:pPr>
      <w:r>
        <w:rPr>
          <w:rFonts w:cs="Tahoma"/>
        </w:rPr>
        <w:t>Начальник АТЦ ООО «Самарские</w:t>
      </w:r>
    </w:p>
    <w:p w14:paraId="25825028" w14:textId="77777777" w:rsidR="00EB2ACE" w:rsidRDefault="00A92C93">
      <w:pPr>
        <w:jc w:val="center"/>
      </w:pPr>
      <w:r>
        <w:rPr>
          <w:rFonts w:cs="Tahoma"/>
        </w:rPr>
        <w:t xml:space="preserve">                                                                                коммунальные системы»</w:t>
      </w:r>
    </w:p>
    <w:p w14:paraId="1349DEEF" w14:textId="77777777" w:rsidR="00EB2ACE" w:rsidRDefault="00A92C93">
      <w:pPr>
        <w:jc w:val="right"/>
        <w:rPr>
          <w:rFonts w:cs="Tahoma"/>
        </w:rPr>
      </w:pPr>
      <w:r>
        <w:rPr>
          <w:rFonts w:cs="Tahoma"/>
        </w:rPr>
        <w:t>__________________ П.В. Иванов</w:t>
      </w:r>
    </w:p>
    <w:p w14:paraId="13FA267B" w14:textId="3F5143B4" w:rsidR="00EB2ACE" w:rsidRDefault="00B93F2F">
      <w:pPr>
        <w:jc w:val="right"/>
      </w:pPr>
      <w:r>
        <w:rPr>
          <w:rFonts w:cs="Tahoma"/>
        </w:rPr>
        <w:t>___________</w:t>
      </w:r>
      <w:r w:rsidR="004B14E3">
        <w:rPr>
          <w:rFonts w:cs="Tahoma"/>
        </w:rPr>
        <w:t xml:space="preserve"> 2021</w:t>
      </w:r>
      <w:r w:rsidR="00A92C93">
        <w:rPr>
          <w:rFonts w:cs="Tahoma"/>
        </w:rPr>
        <w:t xml:space="preserve"> г.                                 </w:t>
      </w:r>
    </w:p>
    <w:p w14:paraId="7EA3043D" w14:textId="77777777" w:rsidR="00EB2ACE" w:rsidRDefault="00EB2ACE">
      <w:pPr>
        <w:jc w:val="right"/>
        <w:rPr>
          <w:rFonts w:cs="Tahoma"/>
        </w:rPr>
      </w:pPr>
    </w:p>
    <w:p w14:paraId="4EE683E8" w14:textId="77777777" w:rsidR="00EB2ACE" w:rsidRDefault="00A92C93">
      <w:pPr>
        <w:jc w:val="center"/>
      </w:pPr>
      <w:r>
        <w:rPr>
          <w:rFonts w:cs="Tahoma"/>
          <w:b/>
          <w:bCs/>
        </w:rPr>
        <w:t xml:space="preserve">Техническое задание </w:t>
      </w:r>
    </w:p>
    <w:p w14:paraId="7C5F3CE9" w14:textId="77777777" w:rsidR="00EB2ACE" w:rsidRDefault="00A92C93">
      <w:pPr>
        <w:jc w:val="center"/>
      </w:pPr>
      <w:r>
        <w:rPr>
          <w:rFonts w:cs="Tahoma"/>
          <w:b/>
          <w:bCs/>
        </w:rPr>
        <w:t>на перевозку сотрудников ООО «Самарские коммунальные системы».</w:t>
      </w:r>
    </w:p>
    <w:p w14:paraId="6CB0AA7B" w14:textId="77777777" w:rsidR="00EB2ACE" w:rsidRDefault="00EB2ACE">
      <w:pPr>
        <w:jc w:val="center"/>
        <w:rPr>
          <w:rFonts w:cs="Tahoma"/>
        </w:rPr>
      </w:pPr>
    </w:p>
    <w:tbl>
      <w:tblPr>
        <w:tblW w:w="10005" w:type="dxa"/>
        <w:tblInd w:w="-27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105" w:type="dxa"/>
          <w:left w:w="90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83"/>
        <w:gridCol w:w="3630"/>
        <w:gridCol w:w="5892"/>
      </w:tblGrid>
      <w:tr w:rsidR="00EB2ACE" w14:paraId="44FF1F45" w14:textId="77777777">
        <w:trPr>
          <w:trHeight w:val="466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508929FE" w14:textId="77777777" w:rsidR="00EB2ACE" w:rsidRDefault="00A92C93">
            <w:pPr>
              <w:jc w:val="center"/>
            </w:pPr>
            <w:r>
              <w:rPr>
                <w:rFonts w:cs="Tahoma"/>
                <w:b/>
                <w:bCs/>
              </w:rPr>
              <w:t>№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391CD21C" w14:textId="77777777" w:rsidR="00EB2ACE" w:rsidRDefault="00A92C93">
            <w:pPr>
              <w:jc w:val="center"/>
            </w:pPr>
            <w:r>
              <w:rPr>
                <w:rFonts w:cs="Tahoma"/>
                <w:b/>
                <w:bCs/>
              </w:rPr>
              <w:t>Перечень основных данных и требований</w:t>
            </w:r>
          </w:p>
        </w:tc>
        <w:tc>
          <w:tcPr>
            <w:tcW w:w="5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21B55809" w14:textId="77777777" w:rsidR="00EB2ACE" w:rsidRDefault="00A92C93">
            <w:pPr>
              <w:jc w:val="center"/>
            </w:pPr>
            <w:r>
              <w:rPr>
                <w:rFonts w:cs="Tahoma"/>
                <w:b/>
                <w:bCs/>
              </w:rPr>
              <w:t>Содержание основных данных и требований</w:t>
            </w:r>
          </w:p>
        </w:tc>
      </w:tr>
      <w:tr w:rsidR="00EB2ACE" w14:paraId="7A826593" w14:textId="77777777"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0A5F7748" w14:textId="77777777" w:rsidR="00EB2ACE" w:rsidRDefault="00A92C93">
            <w:r>
              <w:rPr>
                <w:rFonts w:cs="Tahoma"/>
              </w:rPr>
              <w:t>1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0B6FB723" w14:textId="77777777" w:rsidR="00EB2ACE" w:rsidRDefault="00A92C93">
            <w:r>
              <w:rPr>
                <w:rFonts w:cs="Tahoma"/>
              </w:rPr>
              <w:t>Заказчик (наименование, адреса)</w:t>
            </w:r>
          </w:p>
        </w:tc>
        <w:tc>
          <w:tcPr>
            <w:tcW w:w="5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57D1731C" w14:textId="77777777" w:rsidR="00EB2ACE" w:rsidRDefault="00A92C93">
            <w:r>
              <w:rPr>
                <w:rFonts w:cs="Tahoma"/>
              </w:rPr>
              <w:t>ООО «Самарские коммунальные системы»</w:t>
            </w:r>
          </w:p>
          <w:p w14:paraId="1939D842" w14:textId="77777777" w:rsidR="00EB2ACE" w:rsidRDefault="00A92C93">
            <w:r>
              <w:rPr>
                <w:rFonts w:cs="Tahoma"/>
              </w:rPr>
              <w:t xml:space="preserve">Юридический адрес: 443056, </w:t>
            </w:r>
            <w:proofErr w:type="spellStart"/>
            <w:r>
              <w:rPr>
                <w:rFonts w:cs="Tahoma"/>
              </w:rPr>
              <w:t>г</w:t>
            </w:r>
            <w:proofErr w:type="gramStart"/>
            <w:r>
              <w:rPr>
                <w:rFonts w:cs="Tahoma"/>
              </w:rPr>
              <w:t>.С</w:t>
            </w:r>
            <w:proofErr w:type="gramEnd"/>
            <w:r>
              <w:rPr>
                <w:rFonts w:cs="Tahoma"/>
              </w:rPr>
              <w:t>амара</w:t>
            </w:r>
            <w:proofErr w:type="spellEnd"/>
            <w:r>
              <w:rPr>
                <w:rFonts w:cs="Tahoma"/>
              </w:rPr>
              <w:t>, ул. Луначарского 56</w:t>
            </w:r>
          </w:p>
          <w:p w14:paraId="5B2A22B5" w14:textId="77777777" w:rsidR="00EB2ACE" w:rsidRDefault="00A92C93">
            <w:r>
              <w:rPr>
                <w:rFonts w:cs="Tahoma"/>
              </w:rPr>
              <w:t>Почтовый адрес:</w:t>
            </w:r>
            <w:r w:rsidR="00C843B9">
              <w:rPr>
                <w:rFonts w:cs="Tahoma"/>
              </w:rPr>
              <w:t xml:space="preserve"> </w:t>
            </w:r>
            <w:r>
              <w:rPr>
                <w:rFonts w:cs="Tahoma"/>
              </w:rPr>
              <w:t>443056, г. Самара, ул. Луначарского 56</w:t>
            </w:r>
          </w:p>
        </w:tc>
      </w:tr>
      <w:tr w:rsidR="00EB2ACE" w14:paraId="26B65214" w14:textId="77777777"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777FA0D9" w14:textId="77777777" w:rsidR="00EB2ACE" w:rsidRDefault="00A92C93">
            <w:r>
              <w:rPr>
                <w:rFonts w:cs="Tahoma"/>
              </w:rPr>
              <w:t>2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764AAD20" w14:textId="77777777" w:rsidR="00EB2ACE" w:rsidRDefault="00A92C93">
            <w:r>
              <w:rPr>
                <w:rFonts w:cs="Tahoma"/>
              </w:rPr>
              <w:t xml:space="preserve">Основание для проведения работ </w:t>
            </w:r>
          </w:p>
        </w:tc>
        <w:tc>
          <w:tcPr>
            <w:tcW w:w="5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29E08E0D" w14:textId="77777777" w:rsidR="00EB2ACE" w:rsidRDefault="00A92C93">
            <w:r>
              <w:rPr>
                <w:rFonts w:cs="Tahoma"/>
              </w:rPr>
              <w:t>Перевозка сотрудников ООО «</w:t>
            </w:r>
            <w:bookmarkStart w:id="0" w:name="__DdeLink__1262_3261537313"/>
            <w:r>
              <w:rPr>
                <w:rFonts w:cs="Tahoma"/>
              </w:rPr>
              <w:t>Самарские коммунальные системы</w:t>
            </w:r>
            <w:bookmarkEnd w:id="0"/>
            <w:r>
              <w:rPr>
                <w:rFonts w:cs="Tahoma"/>
              </w:rPr>
              <w:t>» автобусами (далее ТС) по утвержденным графикам и маршрутам.</w:t>
            </w:r>
          </w:p>
        </w:tc>
      </w:tr>
      <w:tr w:rsidR="00EB2ACE" w14:paraId="04A9A116" w14:textId="77777777"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3B779C70" w14:textId="77777777" w:rsidR="00EB2ACE" w:rsidRDefault="00A92C93">
            <w:r>
              <w:rPr>
                <w:rFonts w:cs="Tahoma"/>
              </w:rPr>
              <w:t>3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76B93FFD" w14:textId="77777777" w:rsidR="00EB2ACE" w:rsidRDefault="00A92C93">
            <w:r>
              <w:rPr>
                <w:rFonts w:cs="Tahoma"/>
              </w:rPr>
              <w:t>Наименование и местоположение объекта</w:t>
            </w:r>
          </w:p>
        </w:tc>
        <w:tc>
          <w:tcPr>
            <w:tcW w:w="5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3BD8BBCE" w14:textId="77777777" w:rsidR="00EB2ACE" w:rsidRDefault="00A92C93">
            <w:r>
              <w:rPr>
                <w:rFonts w:cs="Tahoma"/>
              </w:rPr>
              <w:t>г. Самара</w:t>
            </w:r>
          </w:p>
        </w:tc>
      </w:tr>
      <w:tr w:rsidR="00EB2ACE" w14:paraId="6E25A555" w14:textId="77777777">
        <w:trPr>
          <w:trHeight w:val="257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7A9574E6" w14:textId="77777777" w:rsidR="00EB2ACE" w:rsidRDefault="00A92C93">
            <w:r>
              <w:rPr>
                <w:rFonts w:cs="Tahoma"/>
              </w:rPr>
              <w:t>4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52B28654" w14:textId="77777777" w:rsidR="00EB2ACE" w:rsidRDefault="00A92C93">
            <w:r>
              <w:rPr>
                <w:rFonts w:cs="Tahoma"/>
              </w:rPr>
              <w:t>Источник финансирование</w:t>
            </w:r>
          </w:p>
        </w:tc>
        <w:tc>
          <w:tcPr>
            <w:tcW w:w="5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25D81836" w14:textId="77777777" w:rsidR="00EB2ACE" w:rsidRDefault="00A92C93">
            <w:r>
              <w:rPr>
                <w:rFonts w:cs="Tahoma"/>
              </w:rPr>
              <w:t>Производственная программа</w:t>
            </w:r>
          </w:p>
        </w:tc>
      </w:tr>
      <w:tr w:rsidR="00EB2ACE" w14:paraId="1719DED1" w14:textId="77777777">
        <w:trPr>
          <w:trHeight w:val="257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3544A64A" w14:textId="77777777" w:rsidR="00EB2ACE" w:rsidRDefault="00A92C93">
            <w:r>
              <w:rPr>
                <w:rFonts w:cs="Tahoma"/>
              </w:rPr>
              <w:t>5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25AC3AD4" w14:textId="77777777" w:rsidR="00EB2ACE" w:rsidRDefault="00A92C93">
            <w:r>
              <w:rPr>
                <w:rFonts w:cs="Tahoma"/>
              </w:rPr>
              <w:t xml:space="preserve">Цель и назначение </w:t>
            </w:r>
          </w:p>
        </w:tc>
        <w:tc>
          <w:tcPr>
            <w:tcW w:w="5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5B59979A" w14:textId="77777777" w:rsidR="00EB2ACE" w:rsidRDefault="00A92C93">
            <w:r>
              <w:rPr>
                <w:rFonts w:cs="Tahoma"/>
              </w:rPr>
              <w:t>Доставка сотрудников ООО «Самарские коммунальные системы» на работу и после работы в город.</w:t>
            </w:r>
          </w:p>
        </w:tc>
      </w:tr>
      <w:tr w:rsidR="00EB2ACE" w14:paraId="4E817048" w14:textId="77777777">
        <w:trPr>
          <w:trHeight w:val="210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5685B2AB" w14:textId="77777777" w:rsidR="00EB2ACE" w:rsidRDefault="00A92C93">
            <w:r>
              <w:rPr>
                <w:rFonts w:cs="Tahoma"/>
              </w:rPr>
              <w:t>6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6224338B" w14:textId="77777777" w:rsidR="00EB2ACE" w:rsidRDefault="00A92C93">
            <w:r>
              <w:rPr>
                <w:rFonts w:cs="Tahoma"/>
              </w:rPr>
              <w:t>Основные технико-экономические показатели и характеристики предмета договора</w:t>
            </w:r>
          </w:p>
        </w:tc>
        <w:tc>
          <w:tcPr>
            <w:tcW w:w="5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21DA4B24" w14:textId="77777777" w:rsidR="00EB2ACE" w:rsidRDefault="00A92C93">
            <w:r>
              <w:rPr>
                <w:rFonts w:cs="Tahoma"/>
              </w:rPr>
              <w:t>Приложение № 1.</w:t>
            </w:r>
          </w:p>
        </w:tc>
      </w:tr>
      <w:tr w:rsidR="00EB2ACE" w14:paraId="563C8B65" w14:textId="77777777"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56BD4994" w14:textId="77777777" w:rsidR="00EB2ACE" w:rsidRDefault="00A92C93">
            <w:r>
              <w:rPr>
                <w:rFonts w:cs="Tahoma"/>
              </w:rPr>
              <w:t>7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36BCA149" w14:textId="77777777" w:rsidR="00EB2ACE" w:rsidRDefault="00A92C93">
            <w:r>
              <w:rPr>
                <w:rFonts w:cs="Tahoma"/>
              </w:rPr>
              <w:t>Режим работы</w:t>
            </w:r>
          </w:p>
        </w:tc>
        <w:tc>
          <w:tcPr>
            <w:tcW w:w="5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7D844448" w14:textId="77777777" w:rsidR="00EB2ACE" w:rsidRDefault="00A92C93">
            <w:pPr>
              <w:jc w:val="both"/>
            </w:pPr>
            <w:r>
              <w:rPr>
                <w:rFonts w:cs="Tahoma"/>
              </w:rPr>
              <w:t>Ежедневная перевозка, согласно утвержденным графикам и маршрутам.</w:t>
            </w:r>
          </w:p>
        </w:tc>
      </w:tr>
      <w:tr w:rsidR="00EB2ACE" w14:paraId="7CAD2E36" w14:textId="77777777">
        <w:trPr>
          <w:trHeight w:val="494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6BBC8AAA" w14:textId="77777777" w:rsidR="00EB2ACE" w:rsidRDefault="00A92C93">
            <w:r>
              <w:rPr>
                <w:rFonts w:cs="Tahoma"/>
              </w:rPr>
              <w:t>8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3B2087F4" w14:textId="77777777" w:rsidR="00EB2ACE" w:rsidRDefault="00A92C93">
            <w:r>
              <w:rPr>
                <w:rFonts w:cs="Tahoma"/>
              </w:rPr>
              <w:t xml:space="preserve">Состав работ </w:t>
            </w:r>
          </w:p>
        </w:tc>
        <w:tc>
          <w:tcPr>
            <w:tcW w:w="5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6A0C8091" w14:textId="77777777" w:rsidR="00EB2ACE" w:rsidRDefault="00A92C93">
            <w:pPr>
              <w:pStyle w:val="Default"/>
              <w:shd w:val="clear" w:color="auto" w:fill="FFFFFF"/>
              <w:snapToGrid w:val="0"/>
              <w:spacing w:after="44"/>
              <w:ind w:right="23"/>
              <w:jc w:val="both"/>
            </w:pPr>
            <w:r>
              <w:rPr>
                <w:rFonts w:eastAsia="Tahoma" w:cs="Tahoma"/>
                <w:color w:val="00000A"/>
              </w:rPr>
              <w:t>Перевозка сотрудников ООО «Самарские коммунальные системы» осуществляется ТС по утвержденным графикам и маршрутам в г. Самара.</w:t>
            </w:r>
          </w:p>
        </w:tc>
      </w:tr>
      <w:tr w:rsidR="00EB2ACE" w14:paraId="3E61CCB1" w14:textId="77777777">
        <w:trPr>
          <w:trHeight w:val="603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1AD2D145" w14:textId="57CED772" w:rsidR="00EB2ACE" w:rsidRDefault="00F379D4">
            <w:r>
              <w:t>9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24B2FD17" w14:textId="77777777" w:rsidR="00EB2ACE" w:rsidRDefault="00A92C93">
            <w:r>
              <w:rPr>
                <w:rFonts w:cs="Tahoma"/>
              </w:rPr>
              <w:t xml:space="preserve">Требования к </w:t>
            </w:r>
            <w:proofErr w:type="gramStart"/>
            <w:r>
              <w:rPr>
                <w:rFonts w:cs="Tahoma"/>
              </w:rPr>
              <w:t>используемым</w:t>
            </w:r>
            <w:proofErr w:type="gramEnd"/>
            <w:r>
              <w:rPr>
                <w:rFonts w:cs="Tahoma"/>
              </w:rPr>
              <w:t xml:space="preserve"> ТС </w:t>
            </w:r>
          </w:p>
        </w:tc>
        <w:tc>
          <w:tcPr>
            <w:tcW w:w="5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01A4179A" w14:textId="3C8A20A1" w:rsidR="00EB2ACE" w:rsidRPr="004B14E3" w:rsidRDefault="00A92C93" w:rsidP="009337A8">
            <w:pPr>
              <w:pStyle w:val="Default"/>
              <w:spacing w:after="47"/>
              <w:jc w:val="both"/>
              <w:rPr>
                <w:rFonts w:cs="Tahoma"/>
              </w:rPr>
            </w:pPr>
            <w:r>
              <w:rPr>
                <w:rFonts w:cs="Tahoma"/>
              </w:rPr>
              <w:t>П</w:t>
            </w:r>
            <w:r w:rsidRPr="004B14E3">
              <w:rPr>
                <w:rFonts w:cs="Tahoma"/>
              </w:rPr>
              <w:t>арк ТС пер</w:t>
            </w:r>
            <w:r w:rsidR="0080332A" w:rsidRPr="004B14E3">
              <w:rPr>
                <w:rFonts w:cs="Tahoma"/>
              </w:rPr>
              <w:t xml:space="preserve">евозчика должен быть не старше 4 лет </w:t>
            </w:r>
            <w:proofErr w:type="spellStart"/>
            <w:r w:rsidR="0080332A" w:rsidRPr="004B14E3">
              <w:rPr>
                <w:rFonts w:cs="Tahoma"/>
              </w:rPr>
              <w:t>импортоного</w:t>
            </w:r>
            <w:proofErr w:type="spellEnd"/>
            <w:r w:rsidR="0080332A" w:rsidRPr="004B14E3">
              <w:rPr>
                <w:rFonts w:cs="Tahoma"/>
              </w:rPr>
              <w:t xml:space="preserve"> производства или изготовлены в РФ на базе зарубежного шасси.</w:t>
            </w:r>
            <w:r w:rsidR="009337A8" w:rsidRPr="004B14E3">
              <w:rPr>
                <w:rFonts w:cs="Tahoma"/>
              </w:rPr>
              <w:t xml:space="preserve"> Предлагаемые ТС должны находиться в Самаре.</w:t>
            </w:r>
          </w:p>
          <w:p w14:paraId="0F2A23EC" w14:textId="77777777" w:rsidR="00EB2ACE" w:rsidRPr="004B14E3" w:rsidRDefault="00A92C93">
            <w:pPr>
              <w:jc w:val="both"/>
              <w:rPr>
                <w:rFonts w:cs="Tahoma"/>
              </w:rPr>
            </w:pPr>
            <w:r w:rsidRPr="004B14E3">
              <w:rPr>
                <w:rFonts w:cs="Tahoma"/>
              </w:rPr>
              <w:t xml:space="preserve">Все предлагаемые  единицы ТС должны </w:t>
            </w:r>
            <w:proofErr w:type="gramStart"/>
            <w:r w:rsidRPr="004B14E3">
              <w:rPr>
                <w:rFonts w:cs="Tahoma"/>
              </w:rPr>
              <w:t>находится</w:t>
            </w:r>
            <w:proofErr w:type="gramEnd"/>
            <w:r w:rsidRPr="004B14E3">
              <w:rPr>
                <w:rFonts w:cs="Tahoma"/>
              </w:rPr>
              <w:t xml:space="preserve"> в собственности у Перевозчика (на основании договора купли-продажи или договора финансовой аренды (лизинга) с правом выкупа).</w:t>
            </w:r>
          </w:p>
          <w:p w14:paraId="5EB0D852" w14:textId="77777777" w:rsidR="0080332A" w:rsidRDefault="0080332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B14E3">
              <w:rPr>
                <w:rFonts w:cs="Tahoma"/>
              </w:rPr>
              <w:t>Все предлагаемые единицы ТС должны быть внесены в реестр Лицензии Перевозчика.</w:t>
            </w:r>
          </w:p>
          <w:p w14:paraId="4167A0FC" w14:textId="2A460C32" w:rsidR="00EB2ACE" w:rsidRDefault="004B14E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/>
              </w:rPr>
              <w:t xml:space="preserve">Перевозчик должен </w:t>
            </w:r>
            <w:proofErr w:type="spellStart"/>
            <w:r>
              <w:rPr>
                <w:rFonts w:cs="Tahoma"/>
              </w:rPr>
              <w:t>иместь</w:t>
            </w:r>
            <w:proofErr w:type="spellEnd"/>
            <w:r w:rsidR="00A92C93">
              <w:rPr>
                <w:rFonts w:cs="Tahoma"/>
              </w:rPr>
              <w:t xml:space="preserve"> действующий договор с АО «</w:t>
            </w:r>
            <w:proofErr w:type="spellStart"/>
            <w:r w:rsidR="00A92C93">
              <w:rPr>
                <w:rFonts w:cs="Tahoma"/>
              </w:rPr>
              <w:t>Глонасс</w:t>
            </w:r>
            <w:proofErr w:type="spellEnd"/>
            <w:r w:rsidR="00A92C93">
              <w:rPr>
                <w:rFonts w:cs="Tahoma"/>
              </w:rPr>
              <w:t>» ИНН</w:t>
            </w:r>
            <w:r w:rsidR="00A92C93">
              <w:t xml:space="preserve"> </w:t>
            </w:r>
            <w:r w:rsidR="00A92C93">
              <w:rPr>
                <w:rFonts w:cs="Tahoma"/>
              </w:rPr>
              <w:t>7703383783 на услуги по обеспечению определения информации,</w:t>
            </w:r>
          </w:p>
          <w:p w14:paraId="3F97C7F3" w14:textId="088A4FB7" w:rsidR="00EB2ACE" w:rsidRDefault="00A92C9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/>
              </w:rPr>
              <w:t xml:space="preserve">подлежащей передаче в </w:t>
            </w:r>
            <w:proofErr w:type="spellStart"/>
            <w:r>
              <w:rPr>
                <w:rFonts w:cs="Tahoma"/>
              </w:rPr>
              <w:t>Ространснадзор</w:t>
            </w:r>
            <w:proofErr w:type="spellEnd"/>
            <w:r>
              <w:rPr>
                <w:rFonts w:cs="Tahoma"/>
              </w:rPr>
              <w:t xml:space="preserve"> с подтвержде</w:t>
            </w:r>
            <w:r w:rsidR="004B14E3">
              <w:rPr>
                <w:rFonts w:cs="Tahoma"/>
              </w:rPr>
              <w:t xml:space="preserve">нием оплаты услуг </w:t>
            </w:r>
            <w:proofErr w:type="gramStart"/>
            <w:r w:rsidR="004B14E3">
              <w:rPr>
                <w:rFonts w:cs="Tahoma"/>
              </w:rPr>
              <w:t>за</w:t>
            </w:r>
            <w:proofErr w:type="gramEnd"/>
            <w:r w:rsidR="004B14E3">
              <w:rPr>
                <w:rFonts w:cs="Tahoma"/>
              </w:rPr>
              <w:t xml:space="preserve"> последние 24</w:t>
            </w:r>
            <w:r>
              <w:rPr>
                <w:rFonts w:cs="Tahoma"/>
              </w:rPr>
              <w:t xml:space="preserve"> </w:t>
            </w:r>
            <w:r w:rsidR="004B14E3">
              <w:rPr>
                <w:rFonts w:cs="Tahoma"/>
              </w:rPr>
              <w:t>месяца</w:t>
            </w:r>
            <w:r>
              <w:rPr>
                <w:rFonts w:cs="Tahoma"/>
              </w:rPr>
              <w:t>.</w:t>
            </w:r>
          </w:p>
          <w:p w14:paraId="0A2993AC" w14:textId="77777777" w:rsidR="00F379D4" w:rsidRDefault="00F379D4">
            <w:pPr>
              <w:pStyle w:val="Default"/>
              <w:spacing w:after="44"/>
              <w:jc w:val="both"/>
              <w:rPr>
                <w:rFonts w:cs="Tahoma"/>
                <w:bCs/>
              </w:rPr>
            </w:pPr>
          </w:p>
          <w:p w14:paraId="3CDE9E67" w14:textId="77777777" w:rsidR="00EB2ACE" w:rsidRDefault="00A92C93">
            <w:pPr>
              <w:pStyle w:val="Default"/>
              <w:spacing w:after="44"/>
              <w:jc w:val="both"/>
            </w:pPr>
            <w:r>
              <w:rPr>
                <w:rFonts w:cs="Tahoma"/>
                <w:bCs/>
              </w:rPr>
              <w:t>ТС</w:t>
            </w:r>
            <w:r>
              <w:rPr>
                <w:rFonts w:cs="Tahoma"/>
              </w:rPr>
              <w:t xml:space="preserve"> должны находиться в исправном состоянии, соответствующем требованиям технических норм эксплуатации. </w:t>
            </w:r>
          </w:p>
          <w:p w14:paraId="436FA930" w14:textId="77777777" w:rsidR="00EB2ACE" w:rsidRDefault="00A92C93">
            <w:pPr>
              <w:pStyle w:val="Default"/>
              <w:spacing w:after="44"/>
              <w:jc w:val="both"/>
            </w:pPr>
            <w:r>
              <w:rPr>
                <w:rFonts w:cs="Tahoma"/>
              </w:rPr>
              <w:t xml:space="preserve">Перевозчик обеспечивает исправность </w:t>
            </w:r>
            <w:r>
              <w:rPr>
                <w:rFonts w:cs="Tahoma"/>
                <w:bCs/>
              </w:rPr>
              <w:t>ТС,</w:t>
            </w:r>
            <w:r>
              <w:rPr>
                <w:rFonts w:cs="Tahoma"/>
              </w:rPr>
              <w:t xml:space="preserve"> осуществляет его ремонт, техническое обслуживание, заправку, мойку и т.п. за свой счет. </w:t>
            </w:r>
          </w:p>
          <w:p w14:paraId="2DBA7320" w14:textId="77777777" w:rsidR="00EB2ACE" w:rsidRDefault="00A92C93">
            <w:pPr>
              <w:pStyle w:val="Default"/>
              <w:spacing w:after="44"/>
              <w:jc w:val="both"/>
            </w:pPr>
            <w:r>
              <w:rPr>
                <w:rFonts w:cs="Tahoma"/>
              </w:rPr>
              <w:t>ТС должны быть подготовлены для эксплуатации в России,</w:t>
            </w:r>
            <w:r>
              <w:rPr>
                <w:rFonts w:cs="Tahoma"/>
                <w:bCs/>
              </w:rPr>
              <w:t xml:space="preserve"> иметь шины соответствующие погодным условиям, соответствовать требованиям безопасности, техническому состоянию и методам проверок, установленных ГОСТом </w:t>
            </w:r>
            <w:proofErr w:type="gramStart"/>
            <w:r>
              <w:rPr>
                <w:rFonts w:cs="Tahoma"/>
                <w:bCs/>
              </w:rPr>
              <w:t>Р</w:t>
            </w:r>
            <w:proofErr w:type="gramEnd"/>
            <w:r>
              <w:rPr>
                <w:rFonts w:cs="Tahoma"/>
                <w:bCs/>
              </w:rPr>
              <w:t xml:space="preserve"> 51709-2001.</w:t>
            </w:r>
          </w:p>
          <w:p w14:paraId="64DF608C" w14:textId="77777777" w:rsidR="00EB2ACE" w:rsidRDefault="00A92C93">
            <w:pPr>
              <w:pStyle w:val="Default"/>
              <w:spacing w:after="44"/>
              <w:jc w:val="both"/>
            </w:pPr>
            <w:r>
              <w:rPr>
                <w:rFonts w:cs="Tahoma"/>
              </w:rPr>
              <w:t xml:space="preserve">Предоставляемые </w:t>
            </w:r>
            <w:r>
              <w:rPr>
                <w:rFonts w:cs="Tahoma"/>
                <w:bCs/>
              </w:rPr>
              <w:t>ТС</w:t>
            </w:r>
            <w:r>
              <w:rPr>
                <w:rFonts w:cs="Tahoma"/>
              </w:rPr>
              <w:t xml:space="preserve"> должны быть чистыми снаружи (в соответствии с погодными условиями), с чисто убранными салонами, отвечать санитарным и иным требованиям в соответствии с условиями и характером перевозки. </w:t>
            </w:r>
          </w:p>
          <w:p w14:paraId="6887D777" w14:textId="77777777" w:rsidR="00EB2ACE" w:rsidRDefault="00A92C93">
            <w:pPr>
              <w:pStyle w:val="Default"/>
              <w:spacing w:after="47"/>
              <w:jc w:val="both"/>
            </w:pPr>
            <w:r>
              <w:rPr>
                <w:rFonts w:cs="Tahoma"/>
              </w:rPr>
              <w:t xml:space="preserve">Предлагаемые </w:t>
            </w:r>
            <w:r>
              <w:rPr>
                <w:rFonts w:cs="Tahoma"/>
                <w:bCs/>
              </w:rPr>
              <w:t>ТС</w:t>
            </w:r>
            <w:r>
              <w:rPr>
                <w:rFonts w:cs="Tahoma"/>
              </w:rPr>
              <w:t xml:space="preserve"> в обязательном порядке должны иметь технический осмотр. </w:t>
            </w:r>
          </w:p>
        </w:tc>
      </w:tr>
      <w:tr w:rsidR="00EB2ACE" w14:paraId="37090F14" w14:textId="77777777"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48F681AF" w14:textId="7638E9C8" w:rsidR="00EB2ACE" w:rsidRDefault="00A92C93" w:rsidP="00F379D4">
            <w:r>
              <w:rPr>
                <w:rFonts w:cs="Tahoma"/>
              </w:rPr>
              <w:lastRenderedPageBreak/>
              <w:t>1</w:t>
            </w:r>
            <w:r w:rsidR="00F379D4">
              <w:rPr>
                <w:rFonts w:cs="Tahoma"/>
              </w:rPr>
              <w:t>0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33D9F92E" w14:textId="77777777" w:rsidR="00EB2ACE" w:rsidRDefault="00A92C93">
            <w:r>
              <w:rPr>
                <w:rFonts w:cs="Tahoma"/>
              </w:rPr>
              <w:t>Требования к оказываемым услугам</w:t>
            </w:r>
          </w:p>
        </w:tc>
        <w:tc>
          <w:tcPr>
            <w:tcW w:w="5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496FB821" w14:textId="77777777" w:rsidR="007D778E" w:rsidRDefault="00A92C93">
            <w:pPr>
              <w:pStyle w:val="Default"/>
              <w:spacing w:after="47"/>
              <w:jc w:val="both"/>
              <w:rPr>
                <w:rFonts w:cs="Tahoma"/>
              </w:rPr>
            </w:pPr>
            <w:r>
              <w:rPr>
                <w:rFonts w:cs="Tahoma"/>
              </w:rPr>
              <w:t>Перевозчик обязан иметь лицензию на коммерческие перевозки (Перевозки пассажиров автобусами лицензиата на основании договора перевозки пассажиров или договора фрахтования транспортного средства). Перевозчик должен застраховать обязательную автогражданскую ответственность в установленном законодательством порядке.</w:t>
            </w:r>
          </w:p>
          <w:p w14:paraId="3E806565" w14:textId="53F3403D" w:rsidR="00EB2ACE" w:rsidRDefault="007D778E">
            <w:pPr>
              <w:pStyle w:val="Default"/>
              <w:spacing w:after="47"/>
              <w:jc w:val="both"/>
            </w:pPr>
            <w:r w:rsidRPr="004B14E3">
              <w:rPr>
                <w:rFonts w:cs="Tahoma"/>
              </w:rPr>
              <w:t xml:space="preserve">Юридическое лицо </w:t>
            </w:r>
            <w:r>
              <w:rPr>
                <w:rFonts w:cs="Tahoma"/>
              </w:rPr>
              <w:t xml:space="preserve">должно осуществлять деятельность </w:t>
            </w:r>
            <w:r w:rsidRPr="004B14E3">
              <w:rPr>
                <w:rFonts w:cs="Tahoma"/>
              </w:rPr>
              <w:t xml:space="preserve"> </w:t>
            </w:r>
            <w:proofErr w:type="gramStart"/>
            <w:r w:rsidRPr="004B14E3">
              <w:rPr>
                <w:rFonts w:cs="Tahoma"/>
              </w:rPr>
              <w:t>режим</w:t>
            </w:r>
            <w:r>
              <w:rPr>
                <w:rFonts w:cs="Tahoma"/>
              </w:rPr>
              <w:t>е</w:t>
            </w:r>
            <w:proofErr w:type="gramEnd"/>
            <w:r w:rsidRPr="004B14E3">
              <w:rPr>
                <w:rFonts w:cs="Tahoma"/>
              </w:rPr>
              <w:t xml:space="preserve"> – ОСНО.</w:t>
            </w:r>
            <w:r w:rsidR="00A92C93">
              <w:rPr>
                <w:rFonts w:cs="Tahoma"/>
              </w:rPr>
              <w:t xml:space="preserve"> </w:t>
            </w:r>
          </w:p>
          <w:p w14:paraId="5EBEA968" w14:textId="77777777" w:rsidR="00EB2ACE" w:rsidRDefault="00A92C93">
            <w:pPr>
              <w:jc w:val="both"/>
            </w:pPr>
            <w:r>
              <w:rPr>
                <w:rFonts w:cs="Tahoma"/>
                <w:lang w:eastAsia="ar-SA"/>
              </w:rPr>
              <w:t>В случае гибели или причинения вреда жизни и здоровью сотрудникам ООО «Самарские коммунальные системы», происшедшими во время оказания услуг, ущерб должен быть возмещен в соответствии с законодательством Российской Федерации.</w:t>
            </w:r>
          </w:p>
          <w:p w14:paraId="5375F331" w14:textId="77777777" w:rsidR="00EB2ACE" w:rsidRDefault="00A92C93">
            <w:pPr>
              <w:jc w:val="both"/>
            </w:pPr>
            <w:r>
              <w:rPr>
                <w:rFonts w:cs="Tahoma"/>
                <w:lang w:eastAsia="ar-SA"/>
              </w:rPr>
              <w:t xml:space="preserve">Перевозки осуществляются в соответствии </w:t>
            </w:r>
            <w:proofErr w:type="gramStart"/>
            <w:r>
              <w:rPr>
                <w:rFonts w:cs="Tahoma"/>
                <w:lang w:eastAsia="ar-SA"/>
              </w:rPr>
              <w:t>с</w:t>
            </w:r>
            <w:proofErr w:type="gramEnd"/>
            <w:r>
              <w:rPr>
                <w:rFonts w:cs="Tahoma"/>
                <w:lang w:eastAsia="ar-SA"/>
              </w:rPr>
              <w:t>:</w:t>
            </w:r>
          </w:p>
          <w:p w14:paraId="6EFF74AB" w14:textId="77777777" w:rsidR="00EB2ACE" w:rsidRDefault="00A92C93">
            <w:pPr>
              <w:jc w:val="both"/>
            </w:pPr>
            <w:r>
              <w:rPr>
                <w:rFonts w:cs="Tahoma"/>
                <w:lang w:eastAsia="ar-SA"/>
              </w:rPr>
              <w:t>- Приказом Минтранса №7 от 15.01.2014</w:t>
            </w:r>
            <w:r>
              <w:rPr>
                <w:rFonts w:cs="Arial"/>
                <w:color w:val="000000"/>
              </w:rPr>
              <w:t>;</w:t>
            </w:r>
          </w:p>
          <w:p w14:paraId="592BA41A" w14:textId="77777777" w:rsidR="00EB2ACE" w:rsidRDefault="00A92C93">
            <w:pPr>
              <w:jc w:val="both"/>
            </w:pPr>
            <w:r>
              <w:rPr>
                <w:rFonts w:cs="Arial"/>
                <w:color w:val="000000"/>
              </w:rPr>
              <w:t xml:space="preserve">- </w:t>
            </w:r>
            <w:r>
              <w:rPr>
                <w:rFonts w:cs="Tahoma"/>
                <w:color w:val="000000"/>
                <w:lang w:eastAsia="ar-SA"/>
              </w:rPr>
              <w:t>Приказом Минтранса №15 от 20.08.2004;</w:t>
            </w:r>
          </w:p>
          <w:p w14:paraId="7A436D82" w14:textId="77777777" w:rsidR="00EB2ACE" w:rsidRDefault="00A92C93">
            <w:pPr>
              <w:jc w:val="both"/>
            </w:pPr>
            <w:r>
              <w:rPr>
                <w:rFonts w:cs="Tahoma"/>
                <w:color w:val="000000"/>
                <w:lang w:eastAsia="ar-SA"/>
              </w:rPr>
              <w:t xml:space="preserve">- Приказом Минтранса №20 от </w:t>
            </w:r>
            <w:r>
              <w:rPr>
                <w:color w:val="000000"/>
                <w:lang w:eastAsia="ar-SA"/>
              </w:rPr>
              <w:t>26.01.2012;</w:t>
            </w:r>
          </w:p>
          <w:p w14:paraId="07CCFBEE" w14:textId="77777777" w:rsidR="00EB2ACE" w:rsidRDefault="00A92C93">
            <w:pPr>
              <w:jc w:val="both"/>
            </w:pPr>
            <w:r>
              <w:rPr>
                <w:color w:val="000000"/>
                <w:lang w:eastAsia="ar-SA"/>
              </w:rPr>
              <w:t xml:space="preserve">- </w:t>
            </w:r>
            <w:r>
              <w:rPr>
                <w:rFonts w:cs="Tahoma"/>
                <w:color w:val="000000"/>
                <w:lang w:eastAsia="ar-SA"/>
              </w:rPr>
              <w:t xml:space="preserve">Приказом Минтранса №36 от </w:t>
            </w:r>
            <w:r>
              <w:rPr>
                <w:color w:val="000000"/>
                <w:lang w:eastAsia="ar-SA"/>
              </w:rPr>
              <w:t>13.02.2013;</w:t>
            </w:r>
          </w:p>
          <w:p w14:paraId="5DE99BEC" w14:textId="77777777" w:rsidR="00EB2ACE" w:rsidRDefault="00A92C93">
            <w:pPr>
              <w:jc w:val="both"/>
            </w:pPr>
            <w:r>
              <w:rPr>
                <w:color w:val="000000"/>
                <w:lang w:eastAsia="ar-SA"/>
              </w:rPr>
              <w:t>- Федеральным законом №40 от 25.04.2002;</w:t>
            </w:r>
          </w:p>
          <w:p w14:paraId="660F8AFE" w14:textId="77777777" w:rsidR="00EB2ACE" w:rsidRDefault="00A92C93">
            <w:pPr>
              <w:jc w:val="both"/>
            </w:pPr>
            <w:r>
              <w:rPr>
                <w:color w:val="000000"/>
                <w:lang w:eastAsia="ar-SA"/>
              </w:rPr>
              <w:t xml:space="preserve">- </w:t>
            </w:r>
            <w:r>
              <w:rPr>
                <w:rFonts w:cs="Tahoma"/>
                <w:color w:val="000000"/>
                <w:lang w:eastAsia="ar-SA"/>
              </w:rPr>
              <w:t xml:space="preserve">Приказом Минтранса №55 от </w:t>
            </w:r>
            <w:r>
              <w:rPr>
                <w:color w:val="000000"/>
                <w:lang w:eastAsia="ar-SA"/>
              </w:rPr>
              <w:t>09.04.2010;</w:t>
            </w:r>
          </w:p>
          <w:p w14:paraId="7D541F71" w14:textId="77777777" w:rsidR="00EB2ACE" w:rsidRDefault="00A92C93">
            <w:pPr>
              <w:jc w:val="both"/>
            </w:pPr>
            <w:r>
              <w:rPr>
                <w:color w:val="000000"/>
                <w:lang w:eastAsia="ar-SA"/>
              </w:rPr>
              <w:t>- Приказом Минтранса №59 от 11.04.2016;</w:t>
            </w:r>
          </w:p>
          <w:p w14:paraId="1F4724D8" w14:textId="77777777" w:rsidR="00EB2ACE" w:rsidRDefault="00A92C93">
            <w:pPr>
              <w:jc w:val="both"/>
            </w:pPr>
            <w:r>
              <w:rPr>
                <w:color w:val="000000"/>
                <w:lang w:eastAsia="ar-SA"/>
              </w:rPr>
              <w:t>- Федеральным законом №67 от 14.06.2012;</w:t>
            </w:r>
          </w:p>
          <w:p w14:paraId="075D3070" w14:textId="77777777" w:rsidR="00EB2ACE" w:rsidRDefault="00A92C93">
            <w:pPr>
              <w:jc w:val="both"/>
            </w:pPr>
            <w:r>
              <w:rPr>
                <w:color w:val="000000"/>
                <w:lang w:eastAsia="ar-SA"/>
              </w:rPr>
              <w:t>- Федеральным законом №99 от 04.05.2011;</w:t>
            </w:r>
          </w:p>
          <w:p w14:paraId="1D17F47C" w14:textId="77777777" w:rsidR="00EB2ACE" w:rsidRDefault="00A92C93">
            <w:pPr>
              <w:jc w:val="both"/>
            </w:pPr>
            <w:r>
              <w:rPr>
                <w:color w:val="000000"/>
                <w:lang w:eastAsia="ar-SA"/>
              </w:rPr>
              <w:t>- Постановлением правительства №112 от 14.02.2009;</w:t>
            </w:r>
          </w:p>
          <w:p w14:paraId="3B0AEA93" w14:textId="77777777" w:rsidR="00EB2ACE" w:rsidRDefault="00A92C93">
            <w:pPr>
              <w:jc w:val="both"/>
            </w:pPr>
            <w:r>
              <w:rPr>
                <w:color w:val="000000"/>
                <w:lang w:eastAsia="ar-SA"/>
              </w:rPr>
              <w:t>- Федеральным законом №170 от 01.07.2011;</w:t>
            </w:r>
          </w:p>
          <w:p w14:paraId="2CD5E5B7" w14:textId="77777777" w:rsidR="00EB2ACE" w:rsidRDefault="00A92C93">
            <w:pPr>
              <w:jc w:val="both"/>
            </w:pPr>
            <w:r>
              <w:rPr>
                <w:color w:val="000000"/>
                <w:lang w:eastAsia="ar-SA"/>
              </w:rPr>
              <w:t>- Федеральным законом №196 от 10.12.1995;</w:t>
            </w:r>
          </w:p>
          <w:p w14:paraId="24DA6EEE" w14:textId="77777777" w:rsidR="00EB2ACE" w:rsidRDefault="00A92C93">
            <w:pPr>
              <w:jc w:val="both"/>
            </w:pPr>
            <w:r>
              <w:rPr>
                <w:color w:val="000000"/>
                <w:lang w:eastAsia="ar-SA"/>
              </w:rPr>
              <w:t>- Федеральным законом №220 от 13.07.2015;</w:t>
            </w:r>
          </w:p>
          <w:p w14:paraId="6ADE64F1" w14:textId="77777777" w:rsidR="00EB2ACE" w:rsidRDefault="00A92C93">
            <w:pPr>
              <w:jc w:val="both"/>
            </w:pPr>
            <w:r>
              <w:rPr>
                <w:color w:val="000000"/>
                <w:lang w:eastAsia="ar-SA"/>
              </w:rPr>
              <w:t>- Федеральным законом №259 от 08.11.2007;</w:t>
            </w:r>
          </w:p>
          <w:p w14:paraId="70D37280" w14:textId="77777777" w:rsidR="00EB2ACE" w:rsidRDefault="00A92C93">
            <w:pPr>
              <w:jc w:val="both"/>
            </w:pPr>
            <w:r>
              <w:rPr>
                <w:color w:val="000000"/>
                <w:lang w:eastAsia="ar-SA"/>
              </w:rPr>
              <w:t>- Приказом Минтранса №273 от 21.08.2013;</w:t>
            </w:r>
          </w:p>
          <w:p w14:paraId="7ADC8990" w14:textId="77777777" w:rsidR="00EB2ACE" w:rsidRDefault="00A92C93">
            <w:pPr>
              <w:jc w:val="both"/>
            </w:pPr>
            <w:r>
              <w:rPr>
                <w:color w:val="000000"/>
                <w:lang w:eastAsia="ar-SA"/>
              </w:rPr>
              <w:t>- Постановлением Правительства №280 от 02.04.2012;</w:t>
            </w:r>
          </w:p>
          <w:p w14:paraId="79965D42" w14:textId="77777777" w:rsidR="00EB2ACE" w:rsidRDefault="00A92C93">
            <w:pPr>
              <w:jc w:val="both"/>
            </w:pPr>
            <w:r>
              <w:rPr>
                <w:color w:val="000000"/>
                <w:lang w:eastAsia="ar-SA"/>
              </w:rPr>
              <w:t>- Приказом Минтранса №287 от 28.09.2015;</w:t>
            </w:r>
          </w:p>
          <w:p w14:paraId="1884A83D" w14:textId="77777777" w:rsidR="00EB2ACE" w:rsidRDefault="00A92C93">
            <w:pPr>
              <w:jc w:val="both"/>
            </w:pPr>
            <w:r>
              <w:rPr>
                <w:color w:val="000000"/>
                <w:lang w:eastAsia="ar-SA"/>
              </w:rPr>
              <w:t xml:space="preserve">- Приказом Минздрава №835н от </w:t>
            </w:r>
            <w:r>
              <w:rPr>
                <w:rFonts w:cs="Liberation Serif"/>
                <w:color w:val="000000"/>
                <w:lang w:eastAsia="ar-SA"/>
              </w:rPr>
              <w:t>15.12.2014;</w:t>
            </w:r>
          </w:p>
          <w:p w14:paraId="3436D7FF" w14:textId="77777777" w:rsidR="00EB2ACE" w:rsidRDefault="00A92C93">
            <w:pPr>
              <w:jc w:val="both"/>
            </w:pPr>
            <w:r>
              <w:rPr>
                <w:color w:val="000000"/>
                <w:lang w:eastAsia="ar-SA"/>
              </w:rPr>
              <w:t xml:space="preserve">- </w:t>
            </w:r>
            <w:r>
              <w:rPr>
                <w:rFonts w:eastAsia="Tahoma" w:cs="Tahoma"/>
                <w:lang w:eastAsia="ar-SA"/>
              </w:rPr>
              <w:t>иными нормативно-правовыми документами.</w:t>
            </w:r>
          </w:p>
        </w:tc>
      </w:tr>
      <w:tr w:rsidR="00EB2ACE" w14:paraId="0B75CA32" w14:textId="77777777"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71944A01" w14:textId="06E962B5" w:rsidR="00EB2ACE" w:rsidRDefault="00A92C93" w:rsidP="00F379D4">
            <w:r>
              <w:rPr>
                <w:rFonts w:cs="Tahoma"/>
              </w:rPr>
              <w:lastRenderedPageBreak/>
              <w:t>1</w:t>
            </w:r>
            <w:r w:rsidR="00F379D4">
              <w:rPr>
                <w:rFonts w:cs="Tahoma"/>
              </w:rPr>
              <w:t>1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60E7FD1A" w14:textId="77777777" w:rsidR="00EB2ACE" w:rsidRDefault="00A92C93">
            <w:r>
              <w:rPr>
                <w:rFonts w:cs="Tahoma"/>
              </w:rPr>
              <w:t xml:space="preserve">Техническое требование </w:t>
            </w:r>
          </w:p>
        </w:tc>
        <w:tc>
          <w:tcPr>
            <w:tcW w:w="5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3EE5A849" w14:textId="77777777" w:rsidR="00EB2ACE" w:rsidRDefault="00A92C93">
            <w:pPr>
              <w:jc w:val="both"/>
            </w:pPr>
            <w:r>
              <w:rPr>
                <w:rFonts w:cs="Tahoma"/>
              </w:rPr>
              <w:t>Обеспечить прибытие ТС к проведению работ в исправном состоянии, пригодном для оказания заявленных Заказчиком услуг.</w:t>
            </w:r>
          </w:p>
        </w:tc>
      </w:tr>
      <w:tr w:rsidR="00EB2ACE" w14:paraId="455D1413" w14:textId="77777777"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40DA9331" w14:textId="3D48CD26" w:rsidR="00EB2ACE" w:rsidRDefault="00A92C93" w:rsidP="00F379D4">
            <w:r>
              <w:rPr>
                <w:rFonts w:cs="Tahoma"/>
              </w:rPr>
              <w:t>1</w:t>
            </w:r>
            <w:r w:rsidR="00F379D4">
              <w:rPr>
                <w:rFonts w:cs="Tahoma"/>
              </w:rPr>
              <w:t>2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1C4D8D07" w14:textId="77777777" w:rsidR="00EB2ACE" w:rsidRDefault="00A92C93">
            <w:r>
              <w:rPr>
                <w:rFonts w:cs="Tahoma"/>
              </w:rPr>
              <w:t>Требования к водителям ТС</w:t>
            </w:r>
          </w:p>
        </w:tc>
        <w:tc>
          <w:tcPr>
            <w:tcW w:w="5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6628114B" w14:textId="77777777" w:rsidR="00EB2ACE" w:rsidRDefault="00A92C93">
            <w:pPr>
              <w:jc w:val="both"/>
            </w:pPr>
            <w:r>
              <w:rPr>
                <w:rFonts w:cs="Tahoma"/>
              </w:rPr>
              <w:t>К управлению ТС допускаются лица:</w:t>
            </w:r>
          </w:p>
          <w:p w14:paraId="2A2C5C97" w14:textId="77777777" w:rsidR="00EB2ACE" w:rsidRDefault="00A92C93">
            <w:pPr>
              <w:jc w:val="both"/>
            </w:pPr>
            <w:r>
              <w:rPr>
                <w:rFonts w:cs="Tahoma"/>
              </w:rPr>
              <w:t>- имеющие водительское удостоверение на право управления данной категорией ТС, а также имеющих опыт не менее 5 лет;</w:t>
            </w:r>
          </w:p>
          <w:p w14:paraId="02E8C761" w14:textId="77777777" w:rsidR="00EB2ACE" w:rsidRDefault="00A92C93">
            <w:pPr>
              <w:widowControl w:val="0"/>
              <w:tabs>
                <w:tab w:val="left" w:pos="4320"/>
                <w:tab w:val="left" w:pos="5400"/>
                <w:tab w:val="left" w:pos="6300"/>
              </w:tabs>
              <w:jc w:val="both"/>
            </w:pPr>
            <w:r>
              <w:rPr>
                <w:rFonts w:cs="Tahoma"/>
              </w:rPr>
              <w:t xml:space="preserve">- </w:t>
            </w:r>
            <w:proofErr w:type="gramStart"/>
            <w:r>
              <w:rPr>
                <w:rFonts w:cs="Tahoma"/>
              </w:rPr>
              <w:t>прошедшие</w:t>
            </w:r>
            <w:proofErr w:type="gramEnd"/>
            <w:r>
              <w:rPr>
                <w:rFonts w:cs="Tahoma"/>
              </w:rPr>
              <w:t xml:space="preserve"> обязательное </w:t>
            </w:r>
            <w:proofErr w:type="spellStart"/>
            <w:r>
              <w:rPr>
                <w:rFonts w:cs="Tahoma"/>
              </w:rPr>
              <w:t>предрейсовое</w:t>
            </w:r>
            <w:proofErr w:type="spellEnd"/>
            <w:r>
              <w:rPr>
                <w:rFonts w:cs="Tahoma"/>
              </w:rPr>
              <w:t xml:space="preserve"> медицинское освидетельствование;</w:t>
            </w:r>
          </w:p>
          <w:p w14:paraId="37358265" w14:textId="77777777" w:rsidR="00EB2ACE" w:rsidRDefault="00A92C93">
            <w:pPr>
              <w:jc w:val="both"/>
            </w:pPr>
            <w:r>
              <w:rPr>
                <w:rFonts w:cs="Tahoma"/>
              </w:rPr>
              <w:t xml:space="preserve">- </w:t>
            </w:r>
            <w:proofErr w:type="gramStart"/>
            <w:r>
              <w:rPr>
                <w:rFonts w:cs="Tahoma"/>
              </w:rPr>
              <w:t>прошедшие</w:t>
            </w:r>
            <w:proofErr w:type="gramEnd"/>
            <w:r>
              <w:rPr>
                <w:rFonts w:cs="Tahoma"/>
              </w:rPr>
              <w:t xml:space="preserve"> обязательный периодический медицинский осмотр согласно Федеральному закону от 10.12.1995 № 196;</w:t>
            </w:r>
          </w:p>
          <w:p w14:paraId="1AD83257" w14:textId="77777777" w:rsidR="00EB2ACE" w:rsidRDefault="00A92C93">
            <w:pPr>
              <w:jc w:val="both"/>
            </w:pPr>
            <w:r>
              <w:rPr>
                <w:rFonts w:cs="Tahoma"/>
              </w:rPr>
              <w:t>- принимающие все меры по обеспечению безопасности дорожного движения;</w:t>
            </w:r>
          </w:p>
          <w:p w14:paraId="730FEF52" w14:textId="77777777" w:rsidR="00EB2ACE" w:rsidRDefault="00A92C93">
            <w:pPr>
              <w:pStyle w:val="Default"/>
              <w:jc w:val="both"/>
            </w:pPr>
            <w:r>
              <w:rPr>
                <w:rFonts w:cs="Tahoma"/>
              </w:rPr>
              <w:t xml:space="preserve">- </w:t>
            </w:r>
            <w:proofErr w:type="gramStart"/>
            <w:r>
              <w:rPr>
                <w:rFonts w:cs="Tahoma"/>
              </w:rPr>
              <w:t>имеющие</w:t>
            </w:r>
            <w:proofErr w:type="gramEnd"/>
            <w:r>
              <w:rPr>
                <w:rFonts w:cs="Tahoma"/>
              </w:rPr>
              <w:t xml:space="preserve"> опрятный внешний вид, проявляющие внимание к просьбам и обращениям пассажиров Заказчика.</w:t>
            </w:r>
          </w:p>
        </w:tc>
      </w:tr>
      <w:tr w:rsidR="00EB2ACE" w14:paraId="5AC9EAAB" w14:textId="77777777"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1ED7FD56" w14:textId="7E9F06CC" w:rsidR="00EB2ACE" w:rsidRDefault="00A92C93" w:rsidP="00F379D4">
            <w:r>
              <w:rPr>
                <w:rFonts w:cs="Tahoma"/>
              </w:rPr>
              <w:t>1</w:t>
            </w:r>
            <w:r w:rsidR="00F379D4">
              <w:rPr>
                <w:rFonts w:cs="Tahoma"/>
              </w:rPr>
              <w:t>3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5F1E9D50" w14:textId="77777777" w:rsidR="00EB2ACE" w:rsidRDefault="00A92C93">
            <w:r>
              <w:rPr>
                <w:rFonts w:cs="Tahoma"/>
              </w:rPr>
              <w:t>Требования к составу и содержанию документов, передаваемых Исполнителем Заказчику</w:t>
            </w:r>
          </w:p>
        </w:tc>
        <w:tc>
          <w:tcPr>
            <w:tcW w:w="5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3485F46F" w14:textId="77777777" w:rsidR="00EB2ACE" w:rsidRDefault="00A92C93">
            <w:r>
              <w:rPr>
                <w:rFonts w:eastAsia="Arial" w:cs="Tahoma"/>
              </w:rPr>
              <w:t>1. Счет на оплату.</w:t>
            </w:r>
          </w:p>
          <w:p w14:paraId="11FF0F28" w14:textId="77777777" w:rsidR="00EB2ACE" w:rsidRDefault="00A92C93">
            <w:r>
              <w:rPr>
                <w:rFonts w:eastAsia="Arial" w:cs="Tahoma"/>
              </w:rPr>
              <w:t>2. Акт выполненных работ.</w:t>
            </w:r>
          </w:p>
          <w:p w14:paraId="00F53A4A" w14:textId="77777777" w:rsidR="00EB2ACE" w:rsidRDefault="00A92C93">
            <w:r>
              <w:rPr>
                <w:rFonts w:eastAsia="Arial" w:cs="Tahoma"/>
              </w:rPr>
              <w:t>3. Счет-фактура.</w:t>
            </w:r>
            <w:r>
              <w:rPr>
                <w:rFonts w:cs="Tahoma"/>
              </w:rPr>
              <w:t xml:space="preserve">                          </w:t>
            </w:r>
          </w:p>
        </w:tc>
      </w:tr>
      <w:tr w:rsidR="00EB2ACE" w14:paraId="2A60328F" w14:textId="77777777"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0F3C8E66" w14:textId="3B394D89" w:rsidR="00EB2ACE" w:rsidRDefault="00A92C93" w:rsidP="00F379D4">
            <w:r>
              <w:rPr>
                <w:rFonts w:cs="Tahoma"/>
              </w:rPr>
              <w:t>1</w:t>
            </w:r>
            <w:r w:rsidR="00F379D4">
              <w:rPr>
                <w:rFonts w:cs="Tahoma"/>
              </w:rPr>
              <w:t>4</w:t>
            </w:r>
            <w:bookmarkStart w:id="1" w:name="_GoBack"/>
            <w:bookmarkEnd w:id="1"/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212F89B1" w14:textId="77777777" w:rsidR="00EB2ACE" w:rsidRDefault="00A92C93">
            <w:r>
              <w:rPr>
                <w:rFonts w:cs="Tahoma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5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37C20C57" w14:textId="77777777" w:rsidR="00EB2ACE" w:rsidRDefault="00A92C93">
            <w:r>
              <w:rPr>
                <w:rFonts w:cs="Tahoma"/>
              </w:rPr>
              <w:t>Один экземпляр.</w:t>
            </w:r>
          </w:p>
        </w:tc>
      </w:tr>
    </w:tbl>
    <w:p w14:paraId="47806054" w14:textId="77777777" w:rsidR="00EB2ACE" w:rsidRDefault="00EB2ACE">
      <w:pPr>
        <w:rPr>
          <w:rFonts w:cs="Tahoma"/>
        </w:rPr>
      </w:pPr>
    </w:p>
    <w:p w14:paraId="22FC6231" w14:textId="77777777" w:rsidR="00EB2ACE" w:rsidRDefault="00EB2ACE">
      <w:pPr>
        <w:rPr>
          <w:rFonts w:cs="Tahoma"/>
        </w:rPr>
      </w:pPr>
    </w:p>
    <w:p w14:paraId="474FA5F3" w14:textId="77777777" w:rsidR="00EB2ACE" w:rsidRDefault="00EB2ACE">
      <w:pPr>
        <w:rPr>
          <w:rFonts w:cs="Tahoma"/>
        </w:rPr>
      </w:pPr>
    </w:p>
    <w:p w14:paraId="559E454D" w14:textId="77777777" w:rsidR="00EB2ACE" w:rsidRDefault="00EB2ACE">
      <w:pPr>
        <w:rPr>
          <w:rFonts w:cs="Tahoma"/>
        </w:rPr>
      </w:pPr>
    </w:p>
    <w:p w14:paraId="33D575A3" w14:textId="77777777" w:rsidR="00EB2ACE" w:rsidRDefault="00EB2ACE">
      <w:pPr>
        <w:jc w:val="right"/>
        <w:rPr>
          <w:rFonts w:cs="Tahoma"/>
        </w:rPr>
      </w:pPr>
    </w:p>
    <w:p w14:paraId="1F0EBFD0" w14:textId="77777777" w:rsidR="00EB2ACE" w:rsidRDefault="00EB2ACE">
      <w:pPr>
        <w:jc w:val="right"/>
        <w:rPr>
          <w:rFonts w:cs="Tahoma"/>
        </w:rPr>
      </w:pPr>
    </w:p>
    <w:p w14:paraId="13E160FD" w14:textId="77777777" w:rsidR="00EB2ACE" w:rsidRDefault="00EB2ACE">
      <w:pPr>
        <w:jc w:val="right"/>
        <w:rPr>
          <w:rFonts w:cs="Tahoma"/>
        </w:rPr>
      </w:pPr>
    </w:p>
    <w:p w14:paraId="485275E5" w14:textId="77777777" w:rsidR="00EB2ACE" w:rsidRDefault="00EB2ACE">
      <w:pPr>
        <w:jc w:val="right"/>
        <w:rPr>
          <w:rFonts w:cs="Tahoma"/>
          <w:b/>
        </w:rPr>
      </w:pPr>
    </w:p>
    <w:p w14:paraId="1E819D92" w14:textId="77777777" w:rsidR="00EB2ACE" w:rsidRDefault="00EB2ACE">
      <w:pPr>
        <w:jc w:val="right"/>
        <w:rPr>
          <w:rFonts w:cs="Tahoma"/>
          <w:b/>
        </w:rPr>
      </w:pPr>
    </w:p>
    <w:p w14:paraId="6D86B989" w14:textId="77777777" w:rsidR="00EB2ACE" w:rsidRDefault="00EB2ACE">
      <w:pPr>
        <w:jc w:val="right"/>
        <w:rPr>
          <w:rFonts w:cs="Tahoma"/>
        </w:rPr>
      </w:pPr>
    </w:p>
    <w:p w14:paraId="6488B241" w14:textId="77777777" w:rsidR="00EB2ACE" w:rsidRDefault="00EB2ACE">
      <w:pPr>
        <w:jc w:val="right"/>
        <w:rPr>
          <w:rFonts w:cs="Tahoma"/>
        </w:rPr>
      </w:pPr>
    </w:p>
    <w:p w14:paraId="6B2B609F" w14:textId="77777777" w:rsidR="00EB2ACE" w:rsidRDefault="00EB2ACE">
      <w:pPr>
        <w:jc w:val="right"/>
        <w:rPr>
          <w:rFonts w:cs="Tahoma"/>
        </w:rPr>
      </w:pPr>
    </w:p>
    <w:p w14:paraId="7A269B02" w14:textId="77777777" w:rsidR="00EB2ACE" w:rsidRDefault="00EB2ACE">
      <w:pPr>
        <w:rPr>
          <w:rFonts w:cs="Tahoma"/>
        </w:rPr>
      </w:pPr>
    </w:p>
    <w:p w14:paraId="3615A79E" w14:textId="77777777" w:rsidR="00EB2ACE" w:rsidRDefault="00EB2ACE">
      <w:pPr>
        <w:rPr>
          <w:rFonts w:cs="Tahoma"/>
        </w:rPr>
      </w:pPr>
    </w:p>
    <w:p w14:paraId="77CC3708" w14:textId="77777777" w:rsidR="00EB2ACE" w:rsidRDefault="00EB2ACE">
      <w:pPr>
        <w:rPr>
          <w:rFonts w:cs="Tahoma"/>
        </w:rPr>
      </w:pPr>
    </w:p>
    <w:p w14:paraId="7068178D" w14:textId="77777777" w:rsidR="00EB2ACE" w:rsidRDefault="00EB2ACE">
      <w:pPr>
        <w:rPr>
          <w:rFonts w:cs="Tahoma"/>
        </w:rPr>
      </w:pPr>
    </w:p>
    <w:p w14:paraId="645C80EB" w14:textId="77777777" w:rsidR="00EB2ACE" w:rsidRDefault="00A92C93">
      <w:pPr>
        <w:widowControl w:val="0"/>
        <w:rPr>
          <w:rFonts w:ascii="Arial" w:hAnsi="Arial" w:cs="Arial"/>
          <w:color w:val="000000"/>
          <w:sz w:val="20"/>
          <w:szCs w:val="20"/>
        </w:rPr>
      </w:pPr>
      <w:r>
        <w:rPr>
          <w:rFonts w:cs="Tahoma"/>
        </w:rPr>
        <w:tab/>
      </w:r>
      <w:r>
        <w:rPr>
          <w:rFonts w:cs="Tahoma"/>
        </w:rPr>
        <w:tab/>
      </w:r>
    </w:p>
    <w:p w14:paraId="4BCAAB96" w14:textId="77777777" w:rsidR="00EB2ACE" w:rsidRDefault="00EB2ACE">
      <w:pPr>
        <w:rPr>
          <w:rFonts w:cs="Arial"/>
          <w:color w:val="000000"/>
        </w:rPr>
      </w:pPr>
    </w:p>
    <w:p w14:paraId="392568C4" w14:textId="77777777" w:rsidR="00EB2ACE" w:rsidRDefault="00EB2ACE">
      <w:pPr>
        <w:rPr>
          <w:rFonts w:cs="Arial"/>
          <w:color w:val="000000"/>
        </w:rPr>
      </w:pPr>
    </w:p>
    <w:p w14:paraId="6B3107C9" w14:textId="77777777" w:rsidR="00EB2ACE" w:rsidRDefault="00A92C93">
      <w:pPr>
        <w:rPr>
          <w:rFonts w:cs="Arial"/>
          <w:color w:val="000000"/>
        </w:rPr>
      </w:pPr>
      <w:r>
        <w:br w:type="page"/>
      </w:r>
    </w:p>
    <w:p w14:paraId="53048907" w14:textId="77777777" w:rsidR="00EB2ACE" w:rsidRDefault="00A92C93">
      <w:pPr>
        <w:jc w:val="right"/>
      </w:pPr>
      <w:r>
        <w:rPr>
          <w:rFonts w:cs="Tahoma"/>
        </w:rPr>
        <w:lastRenderedPageBreak/>
        <w:t xml:space="preserve">Приложение № 1 </w:t>
      </w:r>
    </w:p>
    <w:p w14:paraId="7009B7AB" w14:textId="77777777" w:rsidR="00EB2ACE" w:rsidRDefault="00A92C93">
      <w:pPr>
        <w:jc w:val="right"/>
      </w:pPr>
      <w:r>
        <w:rPr>
          <w:rFonts w:cs="Tahoma"/>
        </w:rPr>
        <w:t>к техническому заданию</w:t>
      </w:r>
    </w:p>
    <w:p w14:paraId="3FD80B10" w14:textId="77777777" w:rsidR="00EB2ACE" w:rsidRDefault="00A92C93">
      <w:pPr>
        <w:jc w:val="right"/>
      </w:pPr>
      <w:r>
        <w:rPr>
          <w:rFonts w:eastAsia="Tahoma" w:cs="Tahoma"/>
        </w:rPr>
        <w:t xml:space="preserve"> </w:t>
      </w:r>
      <w:r>
        <w:rPr>
          <w:rFonts w:cs="Tahoma"/>
        </w:rPr>
        <w:t>на перевозку сотрудников ООО</w:t>
      </w:r>
    </w:p>
    <w:p w14:paraId="5E2D4D09" w14:textId="77777777" w:rsidR="00EB2ACE" w:rsidRDefault="00A92C93">
      <w:pPr>
        <w:jc w:val="right"/>
      </w:pPr>
      <w:r>
        <w:rPr>
          <w:rFonts w:cs="Tahoma"/>
        </w:rPr>
        <w:t xml:space="preserve"> «Самарские коммунальные системы».</w:t>
      </w:r>
    </w:p>
    <w:p w14:paraId="0AF14583" w14:textId="77777777" w:rsidR="00EB2ACE" w:rsidRDefault="00EB2ACE">
      <w:pPr>
        <w:jc w:val="center"/>
        <w:rPr>
          <w:rFonts w:cs="Tahoma"/>
          <w:b/>
          <w:bCs/>
        </w:rPr>
      </w:pPr>
    </w:p>
    <w:p w14:paraId="65047400" w14:textId="77777777" w:rsidR="00EB2ACE" w:rsidRDefault="00A92C93">
      <w:pPr>
        <w:jc w:val="center"/>
      </w:pPr>
      <w:r>
        <w:rPr>
          <w:rFonts w:cs="Tahoma"/>
          <w:b/>
          <w:bCs/>
        </w:rPr>
        <w:t>Графики и маршруты по перевозке сотрудников</w:t>
      </w:r>
    </w:p>
    <w:p w14:paraId="76E313CA" w14:textId="77777777" w:rsidR="00EB2ACE" w:rsidRDefault="00A92C93">
      <w:pPr>
        <w:jc w:val="center"/>
      </w:pPr>
      <w:r>
        <w:rPr>
          <w:rFonts w:cs="Tahoma"/>
          <w:b/>
          <w:bCs/>
        </w:rPr>
        <w:t xml:space="preserve"> ООО «Самарские коммунальные системы».</w:t>
      </w:r>
    </w:p>
    <w:p w14:paraId="007B2CE4" w14:textId="77777777" w:rsidR="00EB2ACE" w:rsidRDefault="00EB2ACE">
      <w:pPr>
        <w:jc w:val="center"/>
        <w:rPr>
          <w:rFonts w:cs="Tahoma"/>
          <w:b/>
          <w:bCs/>
        </w:rPr>
      </w:pPr>
    </w:p>
    <w:p w14:paraId="1075C7BA" w14:textId="77777777" w:rsidR="00EB2ACE" w:rsidRDefault="00EB2ACE">
      <w:pPr>
        <w:rPr>
          <w:rFonts w:cs="Arial"/>
          <w:color w:val="000000"/>
        </w:rPr>
      </w:pPr>
    </w:p>
    <w:tbl>
      <w:tblPr>
        <w:tblW w:w="10200" w:type="dxa"/>
        <w:tblInd w:w="-57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26"/>
        <w:gridCol w:w="701"/>
        <w:gridCol w:w="1670"/>
        <w:gridCol w:w="866"/>
        <w:gridCol w:w="2109"/>
        <w:gridCol w:w="905"/>
        <w:gridCol w:w="1840"/>
        <w:gridCol w:w="983"/>
      </w:tblGrid>
      <w:tr w:rsidR="00EB2ACE" w14:paraId="277778DC" w14:textId="77777777">
        <w:trPr>
          <w:cantSplit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117BD416" w14:textId="77777777" w:rsidR="00EB2ACE" w:rsidRDefault="00A92C93">
            <w:pPr>
              <w:pStyle w:val="ab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Рейс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textDirection w:val="btLr"/>
            <w:vAlign w:val="center"/>
          </w:tcPr>
          <w:p w14:paraId="568400BB" w14:textId="77777777" w:rsidR="00EB2ACE" w:rsidRDefault="00A92C93">
            <w:pPr>
              <w:pStyle w:val="ab"/>
              <w:ind w:left="113" w:right="113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Количество пассажиров</w:t>
            </w:r>
          </w:p>
        </w:tc>
        <w:tc>
          <w:tcPr>
            <w:tcW w:w="1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211CF8FD" w14:textId="77777777" w:rsidR="00EB2ACE" w:rsidRDefault="00A92C93">
            <w:pPr>
              <w:pStyle w:val="ab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Дни</w:t>
            </w:r>
          </w:p>
        </w:tc>
        <w:tc>
          <w:tcPr>
            <w:tcW w:w="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textDirection w:val="btLr"/>
            <w:vAlign w:val="center"/>
          </w:tcPr>
          <w:p w14:paraId="6F88C50B" w14:textId="77777777" w:rsidR="00EB2ACE" w:rsidRDefault="00A92C93">
            <w:pPr>
              <w:pStyle w:val="ab"/>
              <w:ind w:left="113" w:right="113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Количество рейсов в день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6CFC2D9B" w14:textId="77777777" w:rsidR="00EB2ACE" w:rsidRDefault="00A92C93">
            <w:pPr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Отправление</w:t>
            </w:r>
          </w:p>
        </w:tc>
        <w:tc>
          <w:tcPr>
            <w:tcW w:w="2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216E81D4" w14:textId="77777777" w:rsidR="00EB2ACE" w:rsidRDefault="00A92C93">
            <w:pPr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Прибытие</w:t>
            </w:r>
          </w:p>
        </w:tc>
      </w:tr>
      <w:tr w:rsidR="00EB2ACE" w14:paraId="4450E398" w14:textId="77777777">
        <w:trPr>
          <w:cantSplit/>
          <w:trHeight w:val="1754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2D645768" w14:textId="77777777" w:rsidR="00EB2ACE" w:rsidRDefault="00EB2ACE">
            <w:pPr>
              <w:pStyle w:val="ab"/>
              <w:snapToGrid w:val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textDirection w:val="btLr"/>
            <w:vAlign w:val="center"/>
          </w:tcPr>
          <w:p w14:paraId="7D79EF31" w14:textId="77777777" w:rsidR="00EB2ACE" w:rsidRDefault="00EB2ACE">
            <w:pPr>
              <w:pStyle w:val="ab"/>
              <w:snapToGrid w:val="0"/>
              <w:ind w:left="113" w:right="113"/>
              <w:jc w:val="center"/>
            </w:pPr>
          </w:p>
        </w:tc>
        <w:tc>
          <w:tcPr>
            <w:tcW w:w="1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49DA36C4" w14:textId="77777777" w:rsidR="00EB2ACE" w:rsidRDefault="00EB2ACE">
            <w:pPr>
              <w:pStyle w:val="ab"/>
              <w:snapToGrid w:val="0"/>
              <w:jc w:val="center"/>
            </w:pPr>
          </w:p>
        </w:tc>
        <w:tc>
          <w:tcPr>
            <w:tcW w:w="8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textDirection w:val="btLr"/>
            <w:vAlign w:val="center"/>
          </w:tcPr>
          <w:p w14:paraId="5373E2BB" w14:textId="77777777" w:rsidR="00EB2ACE" w:rsidRDefault="00EB2ACE">
            <w:pPr>
              <w:pStyle w:val="ab"/>
              <w:snapToGrid w:val="0"/>
              <w:ind w:left="113" w:right="113"/>
              <w:rPr>
                <w:rFonts w:cs="Tahoma"/>
                <w:b/>
                <w:bCs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1FCDFE7F" w14:textId="77777777" w:rsidR="00EB2ACE" w:rsidRDefault="00A92C93">
            <w:pPr>
              <w:pStyle w:val="ab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Адрес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3CA90A74" w14:textId="77777777" w:rsidR="00EB2ACE" w:rsidRDefault="00A92C93">
            <w:pPr>
              <w:pStyle w:val="ab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Время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3C02E672" w14:textId="77777777" w:rsidR="00EB2ACE" w:rsidRDefault="00A92C93">
            <w:pPr>
              <w:pStyle w:val="ab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Адрес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564F893E" w14:textId="77777777" w:rsidR="00EB2ACE" w:rsidRDefault="00A92C93">
            <w:pPr>
              <w:pStyle w:val="ab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Время</w:t>
            </w:r>
          </w:p>
        </w:tc>
      </w:tr>
      <w:tr w:rsidR="00EB2ACE" w14:paraId="059E73A9" w14:textId="77777777">
        <w:trPr>
          <w:trHeight w:val="50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6E38106A" w14:textId="77777777" w:rsidR="00EB2ACE" w:rsidRDefault="00A92C93">
            <w:pPr>
              <w:pStyle w:val="ab"/>
              <w:jc w:val="center"/>
            </w:pPr>
            <w:r>
              <w:rPr>
                <w:rFonts w:cs="Tahoma"/>
                <w:b/>
                <w:bCs/>
              </w:rPr>
              <w:t>1 рейс НФС-3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77DA964F" w14:textId="77777777" w:rsidR="00EB2ACE" w:rsidRDefault="00A92C93">
            <w:pPr>
              <w:pStyle w:val="ab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25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17C552CE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0806774A" w14:textId="77777777" w:rsidR="00EB2ACE" w:rsidRDefault="00A92C93">
            <w:pPr>
              <w:pStyle w:val="ab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1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7B1B0C2C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Аэродромная 47А </w:t>
            </w:r>
          </w:p>
          <w:p w14:paraId="57AF0053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(а/</w:t>
            </w:r>
            <w:proofErr w:type="gramStart"/>
            <w:r>
              <w:rPr>
                <w:rFonts w:cs="Tahoma"/>
              </w:rPr>
              <w:t>с</w:t>
            </w:r>
            <w:proofErr w:type="gramEnd"/>
            <w:r>
              <w:rPr>
                <w:rFonts w:cs="Tahoma"/>
              </w:rPr>
              <w:t xml:space="preserve"> Аврора)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6FAC523B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07:15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40DB98B8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Южное шоссе 3/2 </w:t>
            </w:r>
          </w:p>
          <w:p w14:paraId="437EAB47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(НФС-3)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6D7D93DD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07:45</w:t>
            </w:r>
          </w:p>
        </w:tc>
      </w:tr>
      <w:tr w:rsidR="00EB2ACE" w14:paraId="637B17D2" w14:textId="77777777">
        <w:trPr>
          <w:trHeight w:val="60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2AC7BCF0" w14:textId="77777777" w:rsidR="00EB2ACE" w:rsidRDefault="00A92C93">
            <w:pPr>
              <w:pStyle w:val="ab"/>
              <w:jc w:val="center"/>
            </w:pPr>
            <w:r>
              <w:rPr>
                <w:rFonts w:cs="Tahoma"/>
                <w:b/>
                <w:bCs/>
              </w:rPr>
              <w:t>2 рейс НФС-3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4BA812E9" w14:textId="77777777" w:rsidR="00EB2ACE" w:rsidRDefault="00A92C93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09EA58AD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7E58AB20" w14:textId="77777777" w:rsidR="00EB2ACE" w:rsidRDefault="00A92C93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2AA9F95D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Южное шоссе 3/2 </w:t>
            </w:r>
          </w:p>
          <w:p w14:paraId="55D03FAC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(НФС-3)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31278FFD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08:20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55CBA2F8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Аэродромная 47А </w:t>
            </w:r>
          </w:p>
          <w:p w14:paraId="0037D791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(а/</w:t>
            </w:r>
            <w:proofErr w:type="gramStart"/>
            <w:r>
              <w:rPr>
                <w:rFonts w:cs="Tahoma"/>
              </w:rPr>
              <w:t>с</w:t>
            </w:r>
            <w:proofErr w:type="gramEnd"/>
            <w:r>
              <w:rPr>
                <w:rFonts w:cs="Tahoma"/>
              </w:rPr>
              <w:t xml:space="preserve"> Аврора)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7955967C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08:50</w:t>
            </w:r>
          </w:p>
        </w:tc>
      </w:tr>
      <w:tr w:rsidR="00EB2ACE" w14:paraId="03B3000B" w14:textId="77777777">
        <w:trPr>
          <w:trHeight w:val="65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044DB66C" w14:textId="77777777" w:rsidR="00EB2ACE" w:rsidRDefault="00A92C93">
            <w:pPr>
              <w:pStyle w:val="ab"/>
              <w:jc w:val="center"/>
            </w:pPr>
            <w:r>
              <w:rPr>
                <w:rFonts w:cs="Tahoma"/>
                <w:b/>
                <w:bCs/>
              </w:rPr>
              <w:t>3 рейс НФС-3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345C0CA0" w14:textId="77777777" w:rsidR="00EB2ACE" w:rsidRDefault="00A92C93">
            <w:pPr>
              <w:pStyle w:val="ab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25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4A5D233A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721D3E63" w14:textId="77777777" w:rsidR="00EB2ACE" w:rsidRDefault="00A92C93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66EF3F65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Южное шоссе 3/2 </w:t>
            </w:r>
          </w:p>
          <w:p w14:paraId="035FE108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(НФС-3)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1048B37F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17:05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501ABC78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Аэродромная 47А </w:t>
            </w:r>
          </w:p>
          <w:p w14:paraId="2CBD1D50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(а/</w:t>
            </w:r>
            <w:proofErr w:type="gramStart"/>
            <w:r>
              <w:rPr>
                <w:rFonts w:cs="Tahoma"/>
              </w:rPr>
              <w:t>с</w:t>
            </w:r>
            <w:proofErr w:type="gramEnd"/>
            <w:r>
              <w:rPr>
                <w:rFonts w:cs="Tahoma"/>
              </w:rPr>
              <w:t xml:space="preserve"> Аврора)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6E1A581B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17:35</w:t>
            </w:r>
          </w:p>
        </w:tc>
      </w:tr>
      <w:tr w:rsidR="00EB2ACE" w14:paraId="32040CFC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05155FC5" w14:textId="77777777" w:rsidR="00EB2ACE" w:rsidRDefault="00A92C93">
            <w:pPr>
              <w:pStyle w:val="ab"/>
              <w:jc w:val="center"/>
            </w:pPr>
            <w:r>
              <w:rPr>
                <w:rFonts w:cs="Tahoma"/>
                <w:b/>
                <w:bCs/>
              </w:rPr>
              <w:t>4 рейс НФС-3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2007BDC5" w14:textId="77777777" w:rsidR="00EB2ACE" w:rsidRDefault="00A92C93">
            <w:pPr>
              <w:pStyle w:val="ab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10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6407E0B1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1D43D400" w14:textId="77777777" w:rsidR="00EB2ACE" w:rsidRDefault="00A92C93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4E28B47A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Аэродромная 47А </w:t>
            </w:r>
          </w:p>
          <w:p w14:paraId="0AA09A2B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(а/</w:t>
            </w:r>
            <w:proofErr w:type="gramStart"/>
            <w:r>
              <w:rPr>
                <w:rFonts w:cs="Tahoma"/>
              </w:rPr>
              <w:t>с</w:t>
            </w:r>
            <w:proofErr w:type="gramEnd"/>
            <w:r>
              <w:rPr>
                <w:rFonts w:cs="Tahoma"/>
              </w:rPr>
              <w:t xml:space="preserve"> Аврора)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4E472209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19:15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19F198E0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Южное шоссе 3/2 </w:t>
            </w:r>
          </w:p>
          <w:p w14:paraId="6482888A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(НФС-3)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7EBCF4B0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19:45</w:t>
            </w:r>
          </w:p>
        </w:tc>
      </w:tr>
      <w:tr w:rsidR="00EB2ACE" w14:paraId="6119B6D2" w14:textId="77777777">
        <w:trPr>
          <w:trHeight w:val="38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6072DB90" w14:textId="77777777" w:rsidR="00EB2ACE" w:rsidRDefault="00A92C93">
            <w:pPr>
              <w:pStyle w:val="ab"/>
              <w:snapToGrid w:val="0"/>
              <w:jc w:val="center"/>
            </w:pPr>
            <w:r>
              <w:rPr>
                <w:rFonts w:cs="Tahoma"/>
                <w:b/>
                <w:bCs/>
              </w:rPr>
              <w:t>5 рейс НФС-3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315E101C" w14:textId="77777777" w:rsidR="00EB2ACE" w:rsidRDefault="00A92C93">
            <w:pPr>
              <w:pStyle w:val="ab"/>
              <w:snapToGrid w:val="0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10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009CD220" w14:textId="77777777" w:rsidR="00EB2ACE" w:rsidRDefault="00A92C93">
            <w:pPr>
              <w:pStyle w:val="ab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1B35C1D6" w14:textId="77777777" w:rsidR="00EB2ACE" w:rsidRDefault="00A92C93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7859E8A9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Южное шоссе 3/2 </w:t>
            </w:r>
          </w:p>
          <w:p w14:paraId="2C3F9066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(НФС-3)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1D9351A1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20:20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37AF4649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Аэродромная 47А </w:t>
            </w:r>
          </w:p>
          <w:p w14:paraId="5A282C38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(а/</w:t>
            </w:r>
            <w:proofErr w:type="gramStart"/>
            <w:r>
              <w:rPr>
                <w:rFonts w:cs="Tahoma"/>
              </w:rPr>
              <w:t>с</w:t>
            </w:r>
            <w:proofErr w:type="gramEnd"/>
            <w:r>
              <w:rPr>
                <w:rFonts w:cs="Tahoma"/>
              </w:rPr>
              <w:t xml:space="preserve"> Аврора)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5235480B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20:50</w:t>
            </w:r>
          </w:p>
        </w:tc>
      </w:tr>
      <w:tr w:rsidR="00EB2ACE" w14:paraId="5912DE79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3287748D" w14:textId="77777777" w:rsidR="00EB2ACE" w:rsidRDefault="00A92C93">
            <w:pPr>
              <w:pStyle w:val="ab"/>
              <w:jc w:val="center"/>
            </w:pPr>
            <w:r>
              <w:rPr>
                <w:rFonts w:cs="Tahoma"/>
                <w:b/>
                <w:bCs/>
              </w:rPr>
              <w:t>6 рейс НФС-3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118F0C08" w14:textId="77777777" w:rsidR="00EB2ACE" w:rsidRDefault="00A92C93">
            <w:pPr>
              <w:pStyle w:val="ab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10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37CD5B55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5C35B035" w14:textId="77777777" w:rsidR="00EB2ACE" w:rsidRDefault="00A92C93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12B5C36A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Аэродромная 47А </w:t>
            </w:r>
          </w:p>
          <w:p w14:paraId="62166B09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(а/</w:t>
            </w:r>
            <w:proofErr w:type="gramStart"/>
            <w:r>
              <w:rPr>
                <w:rFonts w:cs="Tahoma"/>
              </w:rPr>
              <w:t>с</w:t>
            </w:r>
            <w:proofErr w:type="gramEnd"/>
            <w:r>
              <w:rPr>
                <w:rFonts w:cs="Tahoma"/>
              </w:rPr>
              <w:t xml:space="preserve"> Аврора)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11151496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07:15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70C36993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Южное шоссе 3/2 </w:t>
            </w:r>
          </w:p>
          <w:p w14:paraId="13B61741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(НФС-3)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4BA6CCFD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07:45</w:t>
            </w:r>
          </w:p>
        </w:tc>
      </w:tr>
      <w:tr w:rsidR="00EB2ACE" w14:paraId="009DC3B6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43EDBC9F" w14:textId="77777777" w:rsidR="00EB2ACE" w:rsidRDefault="00A92C93">
            <w:pPr>
              <w:pStyle w:val="ab"/>
              <w:jc w:val="center"/>
            </w:pPr>
            <w:r>
              <w:rPr>
                <w:rFonts w:cs="Tahoma"/>
                <w:b/>
                <w:bCs/>
              </w:rPr>
              <w:t>7 рейс НФС-3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1269F27C" w14:textId="77777777" w:rsidR="00EB2ACE" w:rsidRDefault="00A92C93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058846E8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5814ED2C" w14:textId="77777777" w:rsidR="00EB2ACE" w:rsidRDefault="00A92C93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35DBA859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Южное шоссе 3/2 </w:t>
            </w:r>
          </w:p>
          <w:p w14:paraId="46D61F5F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(НФС-3)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1F7E4C77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08:20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4B48399C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Аэродромная 47А </w:t>
            </w:r>
          </w:p>
          <w:p w14:paraId="2CD70158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(а/</w:t>
            </w:r>
            <w:proofErr w:type="gramStart"/>
            <w:r>
              <w:rPr>
                <w:rFonts w:cs="Tahoma"/>
              </w:rPr>
              <w:t>с</w:t>
            </w:r>
            <w:proofErr w:type="gramEnd"/>
            <w:r>
              <w:rPr>
                <w:rFonts w:cs="Tahoma"/>
              </w:rPr>
              <w:t xml:space="preserve"> Аврора)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4F5B677B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08:50</w:t>
            </w:r>
          </w:p>
        </w:tc>
      </w:tr>
      <w:tr w:rsidR="00EB2ACE" w14:paraId="596A8E39" w14:textId="77777777">
        <w:trPr>
          <w:trHeight w:val="54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3F69D16B" w14:textId="77777777" w:rsidR="00EB2ACE" w:rsidRDefault="00A92C93">
            <w:pPr>
              <w:pStyle w:val="ab"/>
              <w:jc w:val="center"/>
            </w:pPr>
            <w:r>
              <w:rPr>
                <w:rFonts w:cs="Tahoma"/>
                <w:b/>
                <w:bCs/>
              </w:rPr>
              <w:t>8 рейс НФС-3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5993C778" w14:textId="77777777" w:rsidR="00EB2ACE" w:rsidRDefault="00A92C93">
            <w:pPr>
              <w:pStyle w:val="ab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10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1558247B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717C4D03" w14:textId="77777777" w:rsidR="00EB2ACE" w:rsidRDefault="00A92C93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48A34D1F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Аэродромная 47А </w:t>
            </w:r>
          </w:p>
          <w:p w14:paraId="3BD280CB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(а/</w:t>
            </w:r>
            <w:proofErr w:type="gramStart"/>
            <w:r>
              <w:rPr>
                <w:rFonts w:cs="Tahoma"/>
              </w:rPr>
              <w:t>с</w:t>
            </w:r>
            <w:proofErr w:type="gramEnd"/>
            <w:r>
              <w:rPr>
                <w:rFonts w:cs="Tahoma"/>
              </w:rPr>
              <w:t xml:space="preserve"> Аврора)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15A3C01E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19:15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460E069B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Южное шоссе 3/2 </w:t>
            </w:r>
          </w:p>
          <w:p w14:paraId="23203BA2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(НФС-3)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269C68BB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19:45</w:t>
            </w:r>
          </w:p>
        </w:tc>
      </w:tr>
      <w:tr w:rsidR="00EB2ACE" w14:paraId="4F7580B4" w14:textId="77777777">
        <w:trPr>
          <w:trHeight w:val="49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67DEF4B3" w14:textId="77777777" w:rsidR="00EB2ACE" w:rsidRDefault="00A92C93">
            <w:pPr>
              <w:pStyle w:val="ab"/>
              <w:snapToGrid w:val="0"/>
              <w:jc w:val="center"/>
            </w:pPr>
            <w:r>
              <w:rPr>
                <w:rFonts w:cs="Tahoma"/>
                <w:b/>
                <w:bCs/>
              </w:rPr>
              <w:t>9 рейс НФС-3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6F5E689E" w14:textId="77777777" w:rsidR="00EB2ACE" w:rsidRDefault="00A92C93">
            <w:pPr>
              <w:pStyle w:val="ab"/>
              <w:snapToGrid w:val="0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10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13E05D54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21691099" w14:textId="77777777" w:rsidR="00EB2ACE" w:rsidRDefault="00A92C93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56AE7015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Южное шоссе 3/2 </w:t>
            </w:r>
          </w:p>
          <w:p w14:paraId="7D0EBFCD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(НФС-3)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39E10413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20:20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08661643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Аэродромная 47А </w:t>
            </w:r>
          </w:p>
          <w:p w14:paraId="4F70B525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(а/</w:t>
            </w:r>
            <w:proofErr w:type="gramStart"/>
            <w:r>
              <w:rPr>
                <w:rFonts w:cs="Tahoma"/>
              </w:rPr>
              <w:t>с</w:t>
            </w:r>
            <w:proofErr w:type="gramEnd"/>
            <w:r>
              <w:rPr>
                <w:rFonts w:cs="Tahoma"/>
              </w:rPr>
              <w:t xml:space="preserve"> Аврора)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31E23E1C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20:50</w:t>
            </w:r>
          </w:p>
        </w:tc>
      </w:tr>
      <w:tr w:rsidR="00EB2ACE" w14:paraId="5598853B" w14:textId="77777777">
        <w:trPr>
          <w:trHeight w:val="77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69D74CA2" w14:textId="77777777" w:rsidR="00EB2ACE" w:rsidRDefault="00A92C93">
            <w:pPr>
              <w:pStyle w:val="ab"/>
              <w:jc w:val="center"/>
            </w:pPr>
            <w:r>
              <w:rPr>
                <w:rFonts w:cs="Tahoma"/>
                <w:b/>
                <w:bCs/>
              </w:rPr>
              <w:t>10 рейс ГОКС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03A3DB7D" w14:textId="77777777" w:rsidR="00EB2ACE" w:rsidRDefault="00A92C93">
            <w:pPr>
              <w:pStyle w:val="ab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37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40280ED2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5BCD61E8" w14:textId="77777777" w:rsidR="00EB2ACE" w:rsidRDefault="00A92C93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7131F664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ул. Куйбышева 58/39 </w:t>
            </w:r>
          </w:p>
          <w:p w14:paraId="24C656DC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(пл. Революции)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67FF0B90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07:20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3E6B84C1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ул. Обувная 136 </w:t>
            </w:r>
          </w:p>
          <w:p w14:paraId="3DD0BA1A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(ГОКС)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0B80570F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07:55</w:t>
            </w:r>
          </w:p>
        </w:tc>
      </w:tr>
      <w:tr w:rsidR="00EB2ACE" w14:paraId="3738FC0B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573C1DC5" w14:textId="77777777" w:rsidR="00EB2ACE" w:rsidRDefault="00A92C93">
            <w:pPr>
              <w:pStyle w:val="ab"/>
              <w:jc w:val="center"/>
            </w:pPr>
            <w:r>
              <w:rPr>
                <w:rFonts w:cs="Tahoma"/>
                <w:b/>
                <w:bCs/>
              </w:rPr>
              <w:t>11 рейс ГОКС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384EF9A4" w14:textId="77777777" w:rsidR="00EB2ACE" w:rsidRDefault="00A92C93">
            <w:pPr>
              <w:pStyle w:val="ab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37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48CBD1B5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4E38F162" w14:textId="77777777" w:rsidR="00EB2ACE" w:rsidRDefault="00A92C93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79911444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ул. Обувная 136 </w:t>
            </w:r>
          </w:p>
          <w:p w14:paraId="4DC36279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(ГОКС)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5BA599D7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17:10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7B0BBDCB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ул. Куйбышева 58/39 </w:t>
            </w:r>
          </w:p>
          <w:p w14:paraId="0C7D1C25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(пл. Революции)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36AD739C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17:40</w:t>
            </w:r>
          </w:p>
        </w:tc>
      </w:tr>
      <w:tr w:rsidR="00EB2ACE" w14:paraId="3BF78E9A" w14:textId="77777777">
        <w:trPr>
          <w:trHeight w:val="65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2029F9B4" w14:textId="77777777" w:rsidR="00EB2ACE" w:rsidRDefault="00A92C93">
            <w:pPr>
              <w:pStyle w:val="ab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12 рейс ГОКС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055D41B7" w14:textId="77777777" w:rsidR="00EB2ACE" w:rsidRDefault="00A92C93">
            <w:pPr>
              <w:pStyle w:val="ab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22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65AEBC5B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7B7CD5B5" w14:textId="77777777" w:rsidR="00EB2ACE" w:rsidRDefault="00A92C93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7F1F7B1C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ул. Белорусская 131</w:t>
            </w:r>
          </w:p>
          <w:p w14:paraId="75C2D2D6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(Сухая Самарка)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4E1F4AB6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07:20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21820268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ул. Обувная 136 </w:t>
            </w:r>
          </w:p>
          <w:p w14:paraId="13A324E7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(ГОКС)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74CB7294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07:35</w:t>
            </w:r>
          </w:p>
        </w:tc>
      </w:tr>
      <w:tr w:rsidR="00EB2ACE" w14:paraId="01B26F8D" w14:textId="77777777">
        <w:trPr>
          <w:trHeight w:val="69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23268715" w14:textId="77777777" w:rsidR="00EB2ACE" w:rsidRDefault="00A92C93">
            <w:pPr>
              <w:pStyle w:val="ab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13 рейс ГОКС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18190201" w14:textId="77777777" w:rsidR="00EB2ACE" w:rsidRDefault="00A92C93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126E9DE2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38AB9F73" w14:textId="77777777" w:rsidR="00EB2ACE" w:rsidRDefault="00A92C93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2B10C908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ул. Грозненская 1</w:t>
            </w:r>
          </w:p>
          <w:p w14:paraId="3DFD11F8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</w:t>
            </w:r>
            <w:proofErr w:type="spellStart"/>
            <w:r>
              <w:rPr>
                <w:rFonts w:cs="Tahoma"/>
              </w:rPr>
              <w:t>БурМаш</w:t>
            </w:r>
            <w:proofErr w:type="spellEnd"/>
            <w:r>
              <w:rPr>
                <w:rFonts w:cs="Tahoma"/>
              </w:rPr>
              <w:t>)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30A73DAC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07:45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1AF5BC83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ул. Обувная 136 </w:t>
            </w:r>
          </w:p>
          <w:p w14:paraId="604DBCF0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(ГОКС)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21562ABE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07:55</w:t>
            </w:r>
          </w:p>
        </w:tc>
      </w:tr>
      <w:tr w:rsidR="00EB2ACE" w14:paraId="7615D239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356E345D" w14:textId="77777777" w:rsidR="00EB2ACE" w:rsidRDefault="00A92C93">
            <w:pPr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lastRenderedPageBreak/>
              <w:t>14 рейс ГОКС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5FDB99D8" w14:textId="77777777" w:rsidR="00EB2ACE" w:rsidRDefault="00A92C93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22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06A9DDF2" w14:textId="77777777" w:rsidR="00EB2ACE" w:rsidRDefault="00A92C93">
            <w:pPr>
              <w:rPr>
                <w:rFonts w:cs="Tahoma"/>
              </w:rPr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3DB444A9" w14:textId="77777777" w:rsidR="00EB2ACE" w:rsidRDefault="00A92C93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47BAE6A1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ул. Обувная 136 </w:t>
            </w:r>
          </w:p>
          <w:p w14:paraId="682E8328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(ГОКС)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5B6A791C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08:10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1EB51060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ул. Белорусская 131</w:t>
            </w:r>
          </w:p>
          <w:p w14:paraId="2341E741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(Сухая Самарка)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32515AD1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08:25</w:t>
            </w:r>
          </w:p>
        </w:tc>
      </w:tr>
      <w:tr w:rsidR="00EB2ACE" w14:paraId="3F3BC1D2" w14:textId="77777777">
        <w:trPr>
          <w:trHeight w:val="79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3E2ECDCB" w14:textId="77777777" w:rsidR="00EB2ACE" w:rsidRDefault="00A92C93">
            <w:pPr>
              <w:pStyle w:val="ab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15 рейс ГОКС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2499AC9B" w14:textId="77777777" w:rsidR="00EB2ACE" w:rsidRDefault="00A92C93">
            <w:pPr>
              <w:pStyle w:val="ab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22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367F7134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5226A8E3" w14:textId="77777777" w:rsidR="00EB2ACE" w:rsidRDefault="00A92C93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3029F3DE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ул. Обувная 136 </w:t>
            </w:r>
          </w:p>
          <w:p w14:paraId="547D5899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(ГОКС)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67BCD453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17:10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522A5FD3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ул. Грозненская 1</w:t>
            </w:r>
          </w:p>
          <w:p w14:paraId="3EAAFC2B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</w:t>
            </w:r>
            <w:proofErr w:type="spellStart"/>
            <w:r>
              <w:rPr>
                <w:rFonts w:cs="Tahoma"/>
              </w:rPr>
              <w:t>БурМаш</w:t>
            </w:r>
            <w:proofErr w:type="spellEnd"/>
            <w:r>
              <w:rPr>
                <w:rFonts w:cs="Tahoma"/>
              </w:rPr>
              <w:t>)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4098C148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17:20</w:t>
            </w:r>
          </w:p>
        </w:tc>
      </w:tr>
      <w:tr w:rsidR="00EB2ACE" w14:paraId="155D7428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728766E2" w14:textId="77777777" w:rsidR="00EB2ACE" w:rsidRDefault="00A92C93">
            <w:pPr>
              <w:pStyle w:val="ab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16 рейс ГОКС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4F82E4E3" w14:textId="77777777" w:rsidR="00EB2ACE" w:rsidRDefault="00A92C93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6B93AACF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1B0CB8F1" w14:textId="77777777" w:rsidR="00EB2ACE" w:rsidRDefault="00A92C93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521FC533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ул. Обувная 136 </w:t>
            </w:r>
          </w:p>
          <w:p w14:paraId="27DD1297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(ГОКС)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671EF542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17:30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29B3CCFB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ул. Белорусская 131</w:t>
            </w:r>
          </w:p>
          <w:p w14:paraId="71CB7127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(Сухая Самарка)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24C0D94F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17:45</w:t>
            </w:r>
          </w:p>
        </w:tc>
      </w:tr>
      <w:tr w:rsidR="00EB2ACE" w14:paraId="5BB80CB0" w14:textId="77777777">
        <w:trPr>
          <w:trHeight w:val="6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3D3DEECF" w14:textId="77777777" w:rsidR="00EB2ACE" w:rsidRDefault="00A92C93">
            <w:pPr>
              <w:pStyle w:val="ab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17 рейс ГОКС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0BFF5198" w14:textId="77777777" w:rsidR="00EB2ACE" w:rsidRDefault="00A92C93">
            <w:pPr>
              <w:pStyle w:val="ab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22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5CE9F841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16E5ACC2" w14:textId="77777777" w:rsidR="00EB2ACE" w:rsidRDefault="00A92C93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04214B79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ул. Белорусская 131</w:t>
            </w:r>
          </w:p>
          <w:p w14:paraId="0C590EE4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(Сухая Самарка)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4F9D0191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19:20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5551EF1E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ул. Обувная 136 </w:t>
            </w:r>
          </w:p>
          <w:p w14:paraId="434F2AC3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(ГОКС)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4F286503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19:35</w:t>
            </w:r>
          </w:p>
        </w:tc>
      </w:tr>
      <w:tr w:rsidR="00EB2ACE" w14:paraId="43092440" w14:textId="77777777">
        <w:trPr>
          <w:trHeight w:val="71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3ECBABA8" w14:textId="77777777" w:rsidR="00EB2ACE" w:rsidRDefault="00A92C93">
            <w:pPr>
              <w:pStyle w:val="ab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18 рейс ГОКС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26851F34" w14:textId="77777777" w:rsidR="00EB2ACE" w:rsidRDefault="00A92C93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5C0AD931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273B1BB2" w14:textId="77777777" w:rsidR="00EB2ACE" w:rsidRDefault="00A92C93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21A24EE9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ул. Грозненская 1</w:t>
            </w:r>
          </w:p>
          <w:p w14:paraId="6ABA12EA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</w:t>
            </w:r>
            <w:proofErr w:type="spellStart"/>
            <w:r>
              <w:rPr>
                <w:rFonts w:cs="Tahoma"/>
              </w:rPr>
              <w:t>БурМаш</w:t>
            </w:r>
            <w:proofErr w:type="spellEnd"/>
            <w:r>
              <w:rPr>
                <w:rFonts w:cs="Tahoma"/>
              </w:rPr>
              <w:t>)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7F7485C7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19:45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343D1D47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ул. Обувная 136 </w:t>
            </w:r>
          </w:p>
          <w:p w14:paraId="2798FB8B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(ГОКС)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32F6D9AA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19:55</w:t>
            </w:r>
          </w:p>
        </w:tc>
      </w:tr>
      <w:tr w:rsidR="00EB2ACE" w14:paraId="5FBFD9E6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50C08EC1" w14:textId="77777777" w:rsidR="00EB2ACE" w:rsidRDefault="00A92C93">
            <w:pPr>
              <w:pStyle w:val="ab"/>
              <w:snapToGrid w:val="0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 xml:space="preserve">19 рейс ГОКС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06316459" w14:textId="77777777" w:rsidR="00EB2ACE" w:rsidRDefault="00A92C93">
            <w:pPr>
              <w:pStyle w:val="ab"/>
              <w:snapToGrid w:val="0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22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2FE362D4" w14:textId="77777777" w:rsidR="00EB2ACE" w:rsidRDefault="00A92C93">
            <w:pPr>
              <w:pStyle w:val="ab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41533735" w14:textId="77777777" w:rsidR="00EB2ACE" w:rsidRDefault="00A92C93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3079BE14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ул. Обувная 136 </w:t>
            </w:r>
          </w:p>
          <w:p w14:paraId="497DC63A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(ГОКС)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792A8B6A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20:10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7033545F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ул. Белорусская 131</w:t>
            </w:r>
          </w:p>
          <w:p w14:paraId="7C38ABE1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(Сухая Самарка)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2526E22F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20:25</w:t>
            </w:r>
          </w:p>
        </w:tc>
      </w:tr>
      <w:tr w:rsidR="00EB2ACE" w14:paraId="63FDD5CF" w14:textId="77777777">
        <w:trPr>
          <w:trHeight w:val="60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5E172891" w14:textId="77777777" w:rsidR="00EB2ACE" w:rsidRDefault="00A92C93">
            <w:pPr>
              <w:pStyle w:val="ab"/>
              <w:snapToGrid w:val="0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20 рейс ГОКС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397C1E9D" w14:textId="77777777" w:rsidR="00EB2ACE" w:rsidRDefault="00A92C93">
            <w:pPr>
              <w:pStyle w:val="ab"/>
              <w:snapToGrid w:val="0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22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69AF4200" w14:textId="77777777" w:rsidR="00EB2ACE" w:rsidRDefault="00A92C93">
            <w:pPr>
              <w:pStyle w:val="ab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0383F975" w14:textId="77777777" w:rsidR="00EB2ACE" w:rsidRDefault="00A92C93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7905AFDA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ул. Обувная 136 </w:t>
            </w:r>
          </w:p>
          <w:p w14:paraId="6A3840CB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(ГОКС)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0B1A9CAB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20:35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16F8F556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Пугачевский тракт 66</w:t>
            </w:r>
          </w:p>
          <w:p w14:paraId="67E893F8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(Бакинское кольцо)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608185FB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20:50</w:t>
            </w:r>
          </w:p>
        </w:tc>
      </w:tr>
      <w:tr w:rsidR="00EB2ACE" w14:paraId="7F10006D" w14:textId="77777777">
        <w:trPr>
          <w:trHeight w:val="25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1C00480F" w14:textId="77777777" w:rsidR="00EB2ACE" w:rsidRDefault="00A92C93">
            <w:pPr>
              <w:pStyle w:val="ab"/>
              <w:snapToGrid w:val="0"/>
              <w:jc w:val="center"/>
            </w:pPr>
            <w:r>
              <w:rPr>
                <w:rFonts w:cs="Tahoma"/>
                <w:b/>
                <w:bCs/>
              </w:rPr>
              <w:t>21 рейс ГОКС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51D92377" w14:textId="77777777" w:rsidR="00EB2ACE" w:rsidRDefault="00A92C93">
            <w:pPr>
              <w:pStyle w:val="ab"/>
              <w:snapToGrid w:val="0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2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12327908" w14:textId="77777777" w:rsidR="00EB2ACE" w:rsidRDefault="00A92C93">
            <w:pPr>
              <w:pStyle w:val="ab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2/2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3559D17E" w14:textId="77777777" w:rsidR="00EB2ACE" w:rsidRDefault="00A92C93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51C6A158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Пугачевский тракт 66</w:t>
            </w:r>
          </w:p>
          <w:p w14:paraId="4C288D40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(Бакинское кольцо)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4ABFB9C0" w14:textId="77777777" w:rsidR="00EB2ACE" w:rsidRDefault="00A92C93">
            <w:pPr>
              <w:pStyle w:val="ab"/>
              <w:rPr>
                <w:rFonts w:cs="Tahoma"/>
              </w:rPr>
            </w:pPr>
            <w:r>
              <w:rPr>
                <w:rFonts w:cs="Tahoma"/>
              </w:rPr>
              <w:t>20:50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3845CB00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Овраг Подпольщиков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68898714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21:20</w:t>
            </w:r>
          </w:p>
        </w:tc>
      </w:tr>
      <w:tr w:rsidR="00EB2ACE" w14:paraId="0F02858E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23ED4099" w14:textId="77777777" w:rsidR="00EB2ACE" w:rsidRDefault="00A92C93">
            <w:pPr>
              <w:pStyle w:val="ab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22 рейс ГОКС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5FD3EFBE" w14:textId="77777777" w:rsidR="00EB2ACE" w:rsidRDefault="00A92C93">
            <w:pPr>
              <w:pStyle w:val="ab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22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60A134C6" w14:textId="77777777" w:rsidR="00EB2ACE" w:rsidRDefault="00A92C93">
            <w:pPr>
              <w:pStyle w:val="ab"/>
              <w:jc w:val="center"/>
            </w:pPr>
            <w:r>
              <w:rPr>
                <w:rFonts w:cs="Tahoma"/>
              </w:rPr>
              <w:t xml:space="preserve">Выходные и праздничные дни 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23726739" w14:textId="77777777" w:rsidR="00EB2ACE" w:rsidRDefault="00A92C93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76EEC0A2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ул. Белорусская 131</w:t>
            </w:r>
          </w:p>
          <w:p w14:paraId="4060F944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(Сухая Самарка)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63478DA0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07:20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4B1130DB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ул. Обувная 136 </w:t>
            </w:r>
          </w:p>
          <w:p w14:paraId="6D8C1374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(ГОКС)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31D33770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07:35</w:t>
            </w:r>
          </w:p>
        </w:tc>
      </w:tr>
      <w:tr w:rsidR="00EB2ACE" w14:paraId="71C7EFA7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6ECA3F19" w14:textId="77777777" w:rsidR="00EB2ACE" w:rsidRDefault="00A92C93">
            <w:pPr>
              <w:pStyle w:val="ab"/>
              <w:snapToGrid w:val="0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23 рейс ГОКС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5FE389DB" w14:textId="77777777" w:rsidR="00EB2ACE" w:rsidRDefault="00A92C93">
            <w:pPr>
              <w:pStyle w:val="ab"/>
              <w:snapToGrid w:val="0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22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372C866D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422DE4B4" w14:textId="77777777" w:rsidR="00EB2ACE" w:rsidRDefault="00A92C93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75ABB6D0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ул. Грозненская 1</w:t>
            </w:r>
          </w:p>
          <w:p w14:paraId="57913934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</w:t>
            </w:r>
            <w:proofErr w:type="spellStart"/>
            <w:r>
              <w:rPr>
                <w:rFonts w:cs="Tahoma"/>
              </w:rPr>
              <w:t>БурМаш</w:t>
            </w:r>
            <w:proofErr w:type="spellEnd"/>
            <w:r>
              <w:rPr>
                <w:rFonts w:cs="Tahoma"/>
              </w:rPr>
              <w:t>)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794C729A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07:45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04D581AC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ул. Обувная 136 </w:t>
            </w:r>
          </w:p>
          <w:p w14:paraId="0DDC638D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(ГОКС)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5AE3D750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07:55</w:t>
            </w:r>
          </w:p>
        </w:tc>
      </w:tr>
      <w:tr w:rsidR="00EB2ACE" w14:paraId="23DD7739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1E41C079" w14:textId="77777777" w:rsidR="00EB2ACE" w:rsidRDefault="00A92C93">
            <w:pPr>
              <w:pStyle w:val="ab"/>
              <w:snapToGrid w:val="0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24 рейс ГОКС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5B819D86" w14:textId="77777777" w:rsidR="00EB2ACE" w:rsidRDefault="00A92C93">
            <w:pPr>
              <w:pStyle w:val="ab"/>
              <w:snapToGrid w:val="0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22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16850708" w14:textId="77777777" w:rsidR="00EB2ACE" w:rsidRDefault="00A92C93">
            <w:pPr>
              <w:pStyle w:val="ab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086B8039" w14:textId="77777777" w:rsidR="00EB2ACE" w:rsidRDefault="00A92C93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1F22B4AB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ул. Обувная 136 </w:t>
            </w:r>
          </w:p>
          <w:p w14:paraId="1179D32C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(ГОКС)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09A70AAA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08:10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6850E0C4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ул. Белорусская 131</w:t>
            </w:r>
          </w:p>
          <w:p w14:paraId="01CBA436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(Сухая Самарка)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7C675965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08:25</w:t>
            </w:r>
          </w:p>
        </w:tc>
      </w:tr>
      <w:tr w:rsidR="00EB2ACE" w14:paraId="4BE82FE0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0233961C" w14:textId="77777777" w:rsidR="00EB2ACE" w:rsidRDefault="00A92C93">
            <w:pPr>
              <w:pStyle w:val="ab"/>
              <w:snapToGrid w:val="0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25 рейс ГОКС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10125FD4" w14:textId="77777777" w:rsidR="00EB2ACE" w:rsidRDefault="00A92C93">
            <w:pPr>
              <w:pStyle w:val="ab"/>
              <w:snapToGrid w:val="0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22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2BF30F93" w14:textId="77777777" w:rsidR="00EB2ACE" w:rsidRDefault="00A92C93">
            <w:pPr>
              <w:pStyle w:val="ab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26A956CA" w14:textId="77777777" w:rsidR="00EB2ACE" w:rsidRDefault="00A92C93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49735BCC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ул. Белорусская 131</w:t>
            </w:r>
          </w:p>
          <w:p w14:paraId="699587D5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(Сухая Самарка)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2888F7B5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19:20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2993A1DD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ул. Обувная 136 </w:t>
            </w:r>
          </w:p>
          <w:p w14:paraId="1FB55D39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(ГОКС)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0BC6278E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19:35</w:t>
            </w:r>
          </w:p>
        </w:tc>
      </w:tr>
      <w:tr w:rsidR="00EB2ACE" w14:paraId="53204D74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2581948B" w14:textId="77777777" w:rsidR="00EB2ACE" w:rsidRDefault="00A92C93">
            <w:pPr>
              <w:pStyle w:val="ab"/>
              <w:snapToGrid w:val="0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26 рейс ГОКС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772C6F1C" w14:textId="77777777" w:rsidR="00EB2ACE" w:rsidRDefault="00A92C93">
            <w:pPr>
              <w:pStyle w:val="ab"/>
              <w:snapToGrid w:val="0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22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7EAF8479" w14:textId="77777777" w:rsidR="00EB2ACE" w:rsidRDefault="00A92C93">
            <w:pPr>
              <w:pStyle w:val="ab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2E7A072D" w14:textId="77777777" w:rsidR="00EB2ACE" w:rsidRDefault="00A92C93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1A720E82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ул. Грозненская 1</w:t>
            </w:r>
          </w:p>
          <w:p w14:paraId="24A35DCE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</w:t>
            </w:r>
            <w:proofErr w:type="spellStart"/>
            <w:r>
              <w:rPr>
                <w:rFonts w:cs="Tahoma"/>
              </w:rPr>
              <w:t>БурМаш</w:t>
            </w:r>
            <w:proofErr w:type="spellEnd"/>
            <w:r>
              <w:rPr>
                <w:rFonts w:cs="Tahoma"/>
              </w:rPr>
              <w:t>)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2A5273BD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19:45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382EF393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ул. Обувная 136 </w:t>
            </w:r>
          </w:p>
          <w:p w14:paraId="7C43270A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(ГОКС)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373DA644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19:55</w:t>
            </w:r>
          </w:p>
        </w:tc>
      </w:tr>
      <w:tr w:rsidR="00EB2ACE" w14:paraId="36262381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19483150" w14:textId="77777777" w:rsidR="00EB2ACE" w:rsidRDefault="00A92C93">
            <w:pPr>
              <w:pStyle w:val="ab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27 рейс ГОКС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01987932" w14:textId="77777777" w:rsidR="00EB2ACE" w:rsidRDefault="00A92C93">
            <w:pPr>
              <w:pStyle w:val="ab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22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516E304E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0B400292" w14:textId="77777777" w:rsidR="00EB2ACE" w:rsidRDefault="00A92C93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31AF5F00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ул. Обувная 136 </w:t>
            </w:r>
          </w:p>
          <w:p w14:paraId="2FDC532D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(ГОКС)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326FA676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20:10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0051D0CB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ул. Белорусская 131</w:t>
            </w:r>
          </w:p>
          <w:p w14:paraId="5DC399A4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(Сухая Самарка)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33EA14A1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20:25</w:t>
            </w:r>
          </w:p>
        </w:tc>
      </w:tr>
      <w:tr w:rsidR="00EB2ACE" w14:paraId="5213AEC1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702CDC7C" w14:textId="77777777" w:rsidR="00EB2ACE" w:rsidRDefault="00A92C93">
            <w:pPr>
              <w:pStyle w:val="ab"/>
              <w:snapToGrid w:val="0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28 рейс ГОКС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04136BF9" w14:textId="77777777" w:rsidR="00EB2ACE" w:rsidRDefault="00A92C93">
            <w:pPr>
              <w:pStyle w:val="ab"/>
              <w:snapToGrid w:val="0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22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7821EAB9" w14:textId="77777777" w:rsidR="00EB2ACE" w:rsidRDefault="00A92C93">
            <w:pPr>
              <w:pStyle w:val="ab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4836AF0C" w14:textId="77777777" w:rsidR="00EB2ACE" w:rsidRDefault="00A92C93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74E6324D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ул. Обувная 136 </w:t>
            </w:r>
          </w:p>
          <w:p w14:paraId="3E24B719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(ГОКС)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21910F21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20:35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54FE1EAF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Пугачевский тракт 66</w:t>
            </w:r>
          </w:p>
          <w:p w14:paraId="33EBF42B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(Бакинское </w:t>
            </w:r>
            <w:r>
              <w:rPr>
                <w:rFonts w:cs="Tahoma"/>
              </w:rPr>
              <w:lastRenderedPageBreak/>
              <w:t>кольцо)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7E02F23B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lastRenderedPageBreak/>
              <w:t>20:50</w:t>
            </w:r>
          </w:p>
        </w:tc>
      </w:tr>
      <w:tr w:rsidR="00EB2ACE" w14:paraId="4DB85EC6" w14:textId="77777777"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5823FC8D" w14:textId="77777777" w:rsidR="00EB2ACE" w:rsidRDefault="00A92C93">
            <w:pPr>
              <w:pStyle w:val="ab"/>
              <w:jc w:val="center"/>
            </w:pPr>
            <w:r>
              <w:rPr>
                <w:rFonts w:cs="Tahoma"/>
                <w:b/>
                <w:bCs/>
              </w:rPr>
              <w:lastRenderedPageBreak/>
              <w:t>29 рейс НФС-2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779C9046" w14:textId="77777777" w:rsidR="00EB2ACE" w:rsidRDefault="00A92C93">
            <w:pPr>
              <w:pStyle w:val="ab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51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4C57D294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60364910" w14:textId="77777777" w:rsidR="00EB2ACE" w:rsidRDefault="00A92C93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1D9DC7BA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ул. Советской Армии 201 (</w:t>
            </w:r>
            <w:proofErr w:type="spellStart"/>
            <w:r>
              <w:rPr>
                <w:rFonts w:cs="Tahoma"/>
              </w:rPr>
              <w:t>ТелеЦентр</w:t>
            </w:r>
            <w:proofErr w:type="spellEnd"/>
            <w:r>
              <w:rPr>
                <w:rFonts w:cs="Tahoma"/>
              </w:rPr>
              <w:t xml:space="preserve"> 2)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4903E70A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07:15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35C33483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ул. Студеный овраг 2</w:t>
            </w:r>
          </w:p>
          <w:p w14:paraId="1CC2632E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(НФС-2)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68638A2A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07:50</w:t>
            </w:r>
          </w:p>
        </w:tc>
      </w:tr>
      <w:tr w:rsidR="00EB2ACE" w14:paraId="21EF0D09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3518B2E3" w14:textId="77777777" w:rsidR="00EB2ACE" w:rsidRDefault="00A92C93">
            <w:pPr>
              <w:pStyle w:val="ab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30 рейс НФС-2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0F9389F5" w14:textId="77777777" w:rsidR="00EB2ACE" w:rsidRDefault="00A92C93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2A20272A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2E8B41B6" w14:textId="77777777" w:rsidR="00EB2ACE" w:rsidRDefault="00A92C93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2F64B996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ул. Студеный овраг 2</w:t>
            </w:r>
          </w:p>
          <w:p w14:paraId="46307A7F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(НФС-2)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4CD82D28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08:15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1C493B43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ул. Советской Армии 201 (</w:t>
            </w:r>
            <w:proofErr w:type="spellStart"/>
            <w:r>
              <w:rPr>
                <w:rFonts w:cs="Tahoma"/>
              </w:rPr>
              <w:t>ТелеЦентр</w:t>
            </w:r>
            <w:proofErr w:type="spellEnd"/>
            <w:r>
              <w:rPr>
                <w:rFonts w:cs="Tahoma"/>
              </w:rPr>
              <w:t xml:space="preserve"> 2)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40734A1D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09:00</w:t>
            </w:r>
          </w:p>
        </w:tc>
      </w:tr>
      <w:tr w:rsidR="00EB2ACE" w14:paraId="2A9129EF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6AD3C538" w14:textId="77777777" w:rsidR="00EB2ACE" w:rsidRDefault="00A92C93">
            <w:pPr>
              <w:pStyle w:val="ab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31 рейс НФС-2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5941E2F6" w14:textId="77777777" w:rsidR="00EB2ACE" w:rsidRDefault="00A92C93">
            <w:pPr>
              <w:pStyle w:val="ab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51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4FACEDAE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3826FEC8" w14:textId="77777777" w:rsidR="00EB2ACE" w:rsidRDefault="00A92C93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4B091EF0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ул. Студеный овраг 2</w:t>
            </w:r>
          </w:p>
          <w:p w14:paraId="37F4C6B0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(НФС-2)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44771E30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17:10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28CDDF85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ул. 22 Партсъезда 4 </w:t>
            </w:r>
          </w:p>
          <w:p w14:paraId="7D04C11D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(ст. метро Победа)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3A716089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17:55</w:t>
            </w:r>
          </w:p>
        </w:tc>
      </w:tr>
      <w:tr w:rsidR="00EB2ACE" w14:paraId="7A4B82CB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1E027837" w14:textId="77777777" w:rsidR="00EB2ACE" w:rsidRDefault="00A92C93">
            <w:pPr>
              <w:pStyle w:val="ab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32 рейс НФС-2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5FCA86E8" w14:textId="77777777" w:rsidR="00EB2ACE" w:rsidRDefault="00A92C93">
            <w:pPr>
              <w:pStyle w:val="ab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51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77A66392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4546CA74" w14:textId="77777777" w:rsidR="00EB2ACE" w:rsidRDefault="00A92C93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47D1AC11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ул. 22 Партсъезда 4 </w:t>
            </w:r>
          </w:p>
          <w:p w14:paraId="51C2DF8B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(ст. метро Победа)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3C06A965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07:05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669D4F9F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ул. Студеный овраг 2</w:t>
            </w:r>
          </w:p>
          <w:p w14:paraId="3C046EFD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(НФС-2)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1122ACCA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07:50</w:t>
            </w:r>
          </w:p>
        </w:tc>
      </w:tr>
      <w:tr w:rsidR="00EB2ACE" w14:paraId="70B4E028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3DE5958A" w14:textId="77777777" w:rsidR="00EB2ACE" w:rsidRDefault="00A92C93">
            <w:pPr>
              <w:pStyle w:val="ab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33 рейс НФС-2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2BA6A946" w14:textId="77777777" w:rsidR="00EB2ACE" w:rsidRDefault="00A92C93">
            <w:pPr>
              <w:pStyle w:val="ab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51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33B8A99D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4E4FB4F1" w14:textId="77777777" w:rsidR="00EB2ACE" w:rsidRDefault="00A92C93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62DD5146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ул. Студеный овраг 2</w:t>
            </w:r>
          </w:p>
          <w:p w14:paraId="5F83CE75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(НФС-2)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5E944B26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17:10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7A13D92D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ул. 22 Партсъезда 4 </w:t>
            </w:r>
          </w:p>
          <w:p w14:paraId="667F9486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(ст. метро Победа)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4771B837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17:50</w:t>
            </w:r>
          </w:p>
        </w:tc>
      </w:tr>
      <w:tr w:rsidR="00EB2ACE" w14:paraId="70A2195A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660857FD" w14:textId="77777777" w:rsidR="00EB2ACE" w:rsidRDefault="00A92C93">
            <w:pPr>
              <w:pStyle w:val="ab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34 рейс НФС-2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69246FAE" w14:textId="77777777" w:rsidR="00EB2ACE" w:rsidRDefault="00A92C93">
            <w:pPr>
              <w:pStyle w:val="ab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26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35DD6032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08C02CEB" w14:textId="77777777" w:rsidR="00EB2ACE" w:rsidRDefault="00A92C93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4F87E32D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ул. Советской Армии 201 (</w:t>
            </w:r>
            <w:proofErr w:type="spellStart"/>
            <w:r>
              <w:rPr>
                <w:rFonts w:cs="Tahoma"/>
              </w:rPr>
              <w:t>ТелеЦентр</w:t>
            </w:r>
            <w:proofErr w:type="spellEnd"/>
            <w:r>
              <w:rPr>
                <w:rFonts w:cs="Tahoma"/>
              </w:rPr>
              <w:t xml:space="preserve"> 2)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2B230AD8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19:10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7A63BD9B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ул. Студеный овраг 2</w:t>
            </w:r>
          </w:p>
          <w:p w14:paraId="5F6DEBE7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(НФС-2)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16FFDBDB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19:50</w:t>
            </w:r>
          </w:p>
        </w:tc>
      </w:tr>
      <w:tr w:rsidR="00EB2ACE" w14:paraId="2D97C090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15B385C3" w14:textId="77777777" w:rsidR="00EB2ACE" w:rsidRDefault="00A92C93">
            <w:pPr>
              <w:pStyle w:val="ab"/>
              <w:snapToGrid w:val="0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35 рейс НФС-2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231F4B41" w14:textId="77777777" w:rsidR="00EB2ACE" w:rsidRDefault="00A92C93">
            <w:pPr>
              <w:pStyle w:val="ab"/>
              <w:snapToGrid w:val="0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26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0296C60C" w14:textId="77777777" w:rsidR="00EB2ACE" w:rsidRDefault="00A92C93">
            <w:pPr>
              <w:pStyle w:val="ab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6D386E22" w14:textId="77777777" w:rsidR="00EB2ACE" w:rsidRDefault="00A92C93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28E5FBE7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ул. Студеный овраг 2</w:t>
            </w:r>
          </w:p>
          <w:p w14:paraId="19FD868A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(НФС-2)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2E1F29C3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20:10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7C91D835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ул. Советской Армии 201 (</w:t>
            </w:r>
            <w:proofErr w:type="spellStart"/>
            <w:r>
              <w:rPr>
                <w:rFonts w:cs="Tahoma"/>
              </w:rPr>
              <w:t>ТелеЦентр</w:t>
            </w:r>
            <w:proofErr w:type="spellEnd"/>
            <w:r>
              <w:rPr>
                <w:rFonts w:cs="Tahoma"/>
              </w:rPr>
              <w:t xml:space="preserve"> 2)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02205634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20:50</w:t>
            </w:r>
          </w:p>
        </w:tc>
      </w:tr>
      <w:tr w:rsidR="00EB2ACE" w14:paraId="6C1FD3BE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31C32C95" w14:textId="77777777" w:rsidR="00EB2ACE" w:rsidRDefault="00A92C93">
            <w:pPr>
              <w:pStyle w:val="ab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36 рейс НФС-2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2792198F" w14:textId="77777777" w:rsidR="00EB2ACE" w:rsidRDefault="00A92C93">
            <w:pPr>
              <w:pStyle w:val="ab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26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2AEB5D17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225F028A" w14:textId="77777777" w:rsidR="00EB2ACE" w:rsidRDefault="00A92C93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31F1310A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ул. Советской Армии 201 (</w:t>
            </w:r>
            <w:proofErr w:type="spellStart"/>
            <w:r>
              <w:rPr>
                <w:rFonts w:cs="Tahoma"/>
              </w:rPr>
              <w:t>ТелеЦентр</w:t>
            </w:r>
            <w:proofErr w:type="spellEnd"/>
            <w:r>
              <w:rPr>
                <w:rFonts w:cs="Tahoma"/>
              </w:rPr>
              <w:t xml:space="preserve"> 2)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0CF31C5C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07:10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6593B316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ул. Студеный овраг 2</w:t>
            </w:r>
          </w:p>
          <w:p w14:paraId="6E4A3FA3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(НФС-2)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31783897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07:50</w:t>
            </w:r>
          </w:p>
        </w:tc>
      </w:tr>
      <w:tr w:rsidR="00EB2ACE" w14:paraId="08EED82C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1C0B0687" w14:textId="77777777" w:rsidR="00EB2ACE" w:rsidRDefault="00A92C93">
            <w:pPr>
              <w:pStyle w:val="ab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37 рейс НФС-2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6E062F19" w14:textId="77777777" w:rsidR="00EB2ACE" w:rsidRDefault="00A92C93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7E49CBE9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7020B755" w14:textId="77777777" w:rsidR="00EB2ACE" w:rsidRDefault="00A92C93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3226244D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ул. Студеный овраг 2</w:t>
            </w:r>
          </w:p>
          <w:p w14:paraId="7C4B7184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(НФС-2)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754EC318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08:15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699F7085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ул. Советской Армии 201 (</w:t>
            </w:r>
            <w:proofErr w:type="spellStart"/>
            <w:r>
              <w:rPr>
                <w:rFonts w:cs="Tahoma"/>
              </w:rPr>
              <w:t>ТелеЦентр</w:t>
            </w:r>
            <w:proofErr w:type="spellEnd"/>
            <w:r>
              <w:rPr>
                <w:rFonts w:cs="Tahoma"/>
              </w:rPr>
              <w:t xml:space="preserve"> 2)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24AC8173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09:00</w:t>
            </w:r>
          </w:p>
        </w:tc>
      </w:tr>
      <w:tr w:rsidR="00EB2ACE" w14:paraId="373C563C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4DE7B6B9" w14:textId="77777777" w:rsidR="00EB2ACE" w:rsidRDefault="00A92C93">
            <w:pPr>
              <w:pStyle w:val="ab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38 рейс НФС-2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4D59AD86" w14:textId="77777777" w:rsidR="00EB2ACE" w:rsidRDefault="00A92C93">
            <w:pPr>
              <w:pStyle w:val="ab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26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0462D11D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5DFCFA6F" w14:textId="77777777" w:rsidR="00EB2ACE" w:rsidRDefault="00A92C93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4D20574E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ул. Советской Армии 201 (</w:t>
            </w:r>
            <w:proofErr w:type="spellStart"/>
            <w:r>
              <w:rPr>
                <w:rFonts w:cs="Tahoma"/>
              </w:rPr>
              <w:t>ТелеЦентр</w:t>
            </w:r>
            <w:proofErr w:type="spellEnd"/>
            <w:r>
              <w:rPr>
                <w:rFonts w:cs="Tahoma"/>
              </w:rPr>
              <w:t xml:space="preserve"> 2)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6CC22326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19:10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6ECB6482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ул. Студеный овраг 2</w:t>
            </w:r>
          </w:p>
          <w:p w14:paraId="0BDBCB3D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(НФС-2)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0A1087F4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19:50</w:t>
            </w:r>
          </w:p>
        </w:tc>
      </w:tr>
      <w:tr w:rsidR="00EB2ACE" w14:paraId="1D3489D4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20C51749" w14:textId="77777777" w:rsidR="00EB2ACE" w:rsidRDefault="00A92C93">
            <w:pPr>
              <w:pStyle w:val="ab"/>
              <w:snapToGrid w:val="0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39 рейс НФС-2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441B1D0B" w14:textId="77777777" w:rsidR="00EB2ACE" w:rsidRDefault="00A92C93">
            <w:pPr>
              <w:pStyle w:val="ab"/>
              <w:snapToGrid w:val="0"/>
              <w:jc w:val="center"/>
              <w:rPr>
                <w:rFonts w:cs="Tahoma"/>
                <w:b/>
              </w:rPr>
            </w:pPr>
            <w:bookmarkStart w:id="2" w:name="_GoBack1"/>
            <w:bookmarkEnd w:id="2"/>
            <w:r>
              <w:rPr>
                <w:rFonts w:cs="Tahoma"/>
                <w:b/>
              </w:rPr>
              <w:t>26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5F35FA73" w14:textId="77777777" w:rsidR="00EB2ACE" w:rsidRDefault="00A92C93">
            <w:pPr>
              <w:pStyle w:val="ab"/>
              <w:snapToGrid w:val="0"/>
              <w:rPr>
                <w:rFonts w:cs="Tahoma"/>
              </w:rPr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</w:tcPr>
          <w:p w14:paraId="34D5E43F" w14:textId="77777777" w:rsidR="00EB2ACE" w:rsidRDefault="00EB2ACE">
            <w:pPr>
              <w:snapToGrid w:val="0"/>
              <w:jc w:val="center"/>
              <w:rPr>
                <w:rFonts w:cs="Arial"/>
                <w:b/>
                <w:color w:val="000000"/>
                <w:lang w:val="en-US"/>
              </w:rPr>
            </w:pPr>
          </w:p>
          <w:p w14:paraId="0CA20FE5" w14:textId="77777777" w:rsidR="00EB2ACE" w:rsidRDefault="00A92C93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404870D9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ул. Студеный овраг 2</w:t>
            </w:r>
          </w:p>
          <w:p w14:paraId="361E1890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(НФС-2)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3BA11D16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20:10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2EE5A77D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ул. Советской Армии 201 (</w:t>
            </w:r>
            <w:proofErr w:type="spellStart"/>
            <w:r>
              <w:rPr>
                <w:rFonts w:cs="Tahoma"/>
              </w:rPr>
              <w:t>ТелеЦентр</w:t>
            </w:r>
            <w:proofErr w:type="spellEnd"/>
            <w:r>
              <w:rPr>
                <w:rFonts w:cs="Tahoma"/>
              </w:rPr>
              <w:t xml:space="preserve"> 2)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</w:tcMar>
            <w:vAlign w:val="center"/>
          </w:tcPr>
          <w:p w14:paraId="3B573FBA" w14:textId="77777777" w:rsidR="00EB2ACE" w:rsidRDefault="00A92C93">
            <w:pPr>
              <w:pStyle w:val="ab"/>
              <w:jc w:val="center"/>
              <w:rPr>
                <w:rFonts w:cs="Tahoma"/>
              </w:rPr>
            </w:pPr>
            <w:r>
              <w:rPr>
                <w:rFonts w:cs="Tahoma"/>
              </w:rPr>
              <w:t>20:50</w:t>
            </w:r>
          </w:p>
        </w:tc>
      </w:tr>
    </w:tbl>
    <w:p w14:paraId="039859E5" w14:textId="77777777" w:rsidR="00EB2ACE" w:rsidRDefault="00A92C93">
      <w:pPr>
        <w:widowControl w:val="0"/>
      </w:pPr>
      <w:r>
        <w:rPr>
          <w:rFonts w:cs="Tahoma"/>
        </w:rPr>
        <w:t xml:space="preserve">  </w:t>
      </w:r>
    </w:p>
    <w:p w14:paraId="06BD4B6F" w14:textId="77777777" w:rsidR="00EB2ACE" w:rsidRDefault="00EB2ACE">
      <w:pPr>
        <w:widowControl w:val="0"/>
        <w:rPr>
          <w:rFonts w:cs="Tahoma"/>
        </w:rPr>
      </w:pPr>
    </w:p>
    <w:p w14:paraId="27039F5E" w14:textId="77777777" w:rsidR="00EB2ACE" w:rsidRDefault="00EB2ACE">
      <w:pPr>
        <w:widowControl w:val="0"/>
        <w:rPr>
          <w:rFonts w:cs="Tahoma"/>
        </w:rPr>
      </w:pPr>
    </w:p>
    <w:p w14:paraId="51059BE9" w14:textId="77777777" w:rsidR="00EB2ACE" w:rsidRDefault="00EB2ACE">
      <w:pPr>
        <w:widowControl w:val="0"/>
        <w:rPr>
          <w:rFonts w:cs="Tahoma"/>
        </w:rPr>
      </w:pPr>
    </w:p>
    <w:p w14:paraId="5F3B0D6A" w14:textId="77777777" w:rsidR="00EB2ACE" w:rsidRDefault="00A92C93">
      <w:pPr>
        <w:widowControl w:val="0"/>
      </w:pPr>
      <w:r>
        <w:rPr>
          <w:rFonts w:cs="Tahoma"/>
        </w:rPr>
        <w:t xml:space="preserve"> Начальник АТЦ                                                                                      П.В. Иванов</w:t>
      </w:r>
    </w:p>
    <w:p w14:paraId="777E7831" w14:textId="77777777" w:rsidR="00EB2ACE" w:rsidRDefault="00EB2ACE">
      <w:pPr>
        <w:rPr>
          <w:rFonts w:cs="Tahoma"/>
        </w:rPr>
      </w:pPr>
    </w:p>
    <w:p w14:paraId="49D5E417" w14:textId="77777777" w:rsidR="00EB2ACE" w:rsidRDefault="00EB2ACE">
      <w:pPr>
        <w:rPr>
          <w:rFonts w:cs="Arial"/>
        </w:rPr>
      </w:pPr>
    </w:p>
    <w:p w14:paraId="2D9C1C99" w14:textId="77777777" w:rsidR="00EB2ACE" w:rsidRDefault="00EB2ACE">
      <w:pPr>
        <w:rPr>
          <w:rFonts w:cs="Arial"/>
        </w:rPr>
      </w:pPr>
    </w:p>
    <w:p w14:paraId="5901F60B" w14:textId="77777777" w:rsidR="00EB2ACE" w:rsidRDefault="00A92C93">
      <w:pPr>
        <w:jc w:val="both"/>
      </w:pPr>
      <w:r>
        <w:fldChar w:fldCharType="begin">
          <w:ffData>
            <w:name w:val="__Fieldmark__1207_35"/>
            <w:enabled/>
            <w:calcOnExit w:val="0"/>
            <w:textInput/>
          </w:ffData>
        </w:fldChar>
      </w:r>
      <w:r>
        <w:instrText>FORMTEXT</w:instrText>
      </w:r>
      <w:r w:rsidR="007D778E">
        <w:fldChar w:fldCharType="separate"/>
      </w:r>
      <w:r>
        <w:fldChar w:fldCharType="end"/>
      </w:r>
      <w:bookmarkStart w:id="3" w:name="__Fieldmark__1210_20996530641"/>
      <w:bookmarkStart w:id="4" w:name="__Fieldmark__1210_2099653064"/>
      <w:bookmarkStart w:id="5" w:name="__Fieldmark__1256_3261537313"/>
      <w:bookmarkStart w:id="6" w:name="__Fieldmark__1256_32615373131"/>
      <w:bookmarkStart w:id="7" w:name="__Fieldmark__1207_3578902131"/>
      <w:bookmarkEnd w:id="3"/>
      <w:bookmarkEnd w:id="4"/>
      <w:bookmarkEnd w:id="5"/>
      <w:bookmarkEnd w:id="6"/>
      <w:bookmarkEnd w:id="7"/>
    </w:p>
    <w:p w14:paraId="3B48E361" w14:textId="77777777" w:rsidR="00EB2ACE" w:rsidRDefault="00A92C93">
      <w:pPr>
        <w:rPr>
          <w:rFonts w:ascii="Tahoma" w:hAnsi="Tahoma" w:cs="Tahoma"/>
          <w:b/>
          <w:sz w:val="20"/>
          <w:szCs w:val="20"/>
        </w:rPr>
      </w:pPr>
      <w:r>
        <w:rPr>
          <w:rFonts w:cs="Tahoma"/>
          <w:b/>
        </w:rPr>
        <w:t>Согласовано</w:t>
      </w:r>
    </w:p>
    <w:p w14:paraId="7647E2D7" w14:textId="77777777" w:rsidR="00EB2ACE" w:rsidRDefault="00EB2ACE">
      <w:pPr>
        <w:rPr>
          <w:rFonts w:cs="Tahoma"/>
          <w:b/>
        </w:rPr>
      </w:pPr>
    </w:p>
    <w:p w14:paraId="3ED653CF" w14:textId="77777777" w:rsidR="00EB2ACE" w:rsidRDefault="00A92C93">
      <w:pPr>
        <w:rPr>
          <w:rFonts w:ascii="Tahoma" w:hAnsi="Tahoma" w:cs="Tahoma"/>
          <w:sz w:val="20"/>
          <w:szCs w:val="20"/>
        </w:rPr>
      </w:pPr>
      <w:r>
        <w:rPr>
          <w:rFonts w:cs="Tahoma"/>
        </w:rPr>
        <w:t xml:space="preserve">Начальник НФС-2                                                                                   С.Н. </w:t>
      </w:r>
      <w:proofErr w:type="spellStart"/>
      <w:r>
        <w:rPr>
          <w:rFonts w:cs="Tahoma"/>
        </w:rPr>
        <w:t>Полстьянов</w:t>
      </w:r>
      <w:proofErr w:type="spellEnd"/>
    </w:p>
    <w:p w14:paraId="3F59EFDC" w14:textId="77777777" w:rsidR="00EB2ACE" w:rsidRDefault="00EB2ACE">
      <w:pPr>
        <w:rPr>
          <w:rFonts w:cs="Tahoma"/>
        </w:rPr>
      </w:pPr>
    </w:p>
    <w:p w14:paraId="7853A595" w14:textId="77777777" w:rsidR="00EB2ACE" w:rsidRDefault="00A92C93">
      <w:pPr>
        <w:rPr>
          <w:rFonts w:ascii="Tahoma" w:hAnsi="Tahoma" w:cs="Tahoma"/>
          <w:sz w:val="20"/>
          <w:szCs w:val="20"/>
        </w:rPr>
      </w:pPr>
      <w:r>
        <w:rPr>
          <w:rFonts w:cs="Tahoma"/>
        </w:rPr>
        <w:t xml:space="preserve">Начальник НФС-3                                                                                   И.А. </w:t>
      </w:r>
      <w:proofErr w:type="spellStart"/>
      <w:r>
        <w:rPr>
          <w:rFonts w:cs="Tahoma"/>
        </w:rPr>
        <w:t>Кашкинов</w:t>
      </w:r>
      <w:proofErr w:type="spellEnd"/>
      <w:r>
        <w:rPr>
          <w:rFonts w:cs="Tahoma"/>
        </w:rPr>
        <w:t xml:space="preserve"> </w:t>
      </w:r>
    </w:p>
    <w:p w14:paraId="3C043D17" w14:textId="77777777" w:rsidR="00EB2ACE" w:rsidRDefault="00EB2ACE">
      <w:pPr>
        <w:rPr>
          <w:rFonts w:cs="Tahoma"/>
        </w:rPr>
      </w:pPr>
    </w:p>
    <w:p w14:paraId="09A86DDB" w14:textId="77777777" w:rsidR="00EB2ACE" w:rsidRDefault="00A92C93">
      <w:r>
        <w:rPr>
          <w:rFonts w:cs="Tahoma"/>
        </w:rPr>
        <w:t xml:space="preserve">Начальник ГОКС                                                                                    Д.И. Левин                                                                                   </w:t>
      </w:r>
    </w:p>
    <w:sectPr w:rsidR="00EB2ACE">
      <w:pgSz w:w="11906" w:h="16838"/>
      <w:pgMar w:top="289" w:right="990" w:bottom="606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45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ACE"/>
    <w:rsid w:val="00122C8B"/>
    <w:rsid w:val="003D7613"/>
    <w:rsid w:val="00416A97"/>
    <w:rsid w:val="004343CB"/>
    <w:rsid w:val="004B14E3"/>
    <w:rsid w:val="0077728E"/>
    <w:rsid w:val="007D778E"/>
    <w:rsid w:val="0080332A"/>
    <w:rsid w:val="009337A8"/>
    <w:rsid w:val="00A92C93"/>
    <w:rsid w:val="00B93F2F"/>
    <w:rsid w:val="00C843B9"/>
    <w:rsid w:val="00DD30EF"/>
    <w:rsid w:val="00EB2ACE"/>
    <w:rsid w:val="00F37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F7F1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cs="Calibri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4">
    <w:name w:val="Основной шрифт абзаца4"/>
    <w:qFormat/>
  </w:style>
  <w:style w:type="character" w:customStyle="1" w:styleId="3">
    <w:name w:val="Основной шрифт абзаца3"/>
    <w:qFormat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2">
    <w:name w:val="Основной шрифт абзаца2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1">
    <w:name w:val="Основной шрифт абзаца1"/>
    <w:qFormat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3">
    <w:name w:val="Верхний колонтитул Знак"/>
    <w:basedOn w:val="a0"/>
    <w:uiPriority w:val="99"/>
    <w:qFormat/>
    <w:rsid w:val="000874B7"/>
    <w:rPr>
      <w:rFonts w:cs="Calibri"/>
      <w:sz w:val="24"/>
      <w:szCs w:val="24"/>
      <w:lang w:eastAsia="zh-CN"/>
    </w:rPr>
  </w:style>
  <w:style w:type="character" w:customStyle="1" w:styleId="a4">
    <w:name w:val="Нижний колонтитул Знак"/>
    <w:basedOn w:val="a0"/>
    <w:uiPriority w:val="99"/>
    <w:qFormat/>
    <w:rsid w:val="000874B7"/>
    <w:rPr>
      <w:rFonts w:cs="Calibri"/>
      <w:sz w:val="24"/>
      <w:szCs w:val="24"/>
      <w:lang w:eastAsia="zh-CN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Tahoma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Заголовок1"/>
    <w:basedOn w:val="a"/>
    <w:qFormat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40">
    <w:name w:val="Указатель4"/>
    <w:basedOn w:val="a"/>
    <w:qFormat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0">
    <w:name w:val="Указатель3"/>
    <w:basedOn w:val="a"/>
    <w:qFormat/>
    <w:pPr>
      <w:suppressLineNumbers/>
    </w:pPr>
    <w:rPr>
      <w:rFonts w:cs="Mangal"/>
    </w:rPr>
  </w:style>
  <w:style w:type="paragraph" w:customStyle="1" w:styleId="20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8"/>
    </w:rPr>
  </w:style>
  <w:style w:type="paragraph" w:customStyle="1" w:styleId="21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8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a">
    <w:name w:val="Normal (Web)"/>
    <w:basedOn w:val="a"/>
    <w:qFormat/>
    <w:pPr>
      <w:spacing w:before="280" w:after="280"/>
    </w:pPr>
  </w:style>
  <w:style w:type="paragraph" w:customStyle="1" w:styleId="ab">
    <w:name w:val="Содержимое таблицы"/>
    <w:basedOn w:val="a"/>
    <w:qFormat/>
    <w:pPr>
      <w:suppressLineNumbers/>
    </w:pPr>
  </w:style>
  <w:style w:type="paragraph" w:customStyle="1" w:styleId="ac">
    <w:name w:val="Заголовок таблицы"/>
    <w:basedOn w:val="ab"/>
    <w:qFormat/>
    <w:pPr>
      <w:jc w:val="center"/>
    </w:pPr>
    <w:rPr>
      <w:b/>
      <w:bCs/>
    </w:rPr>
  </w:style>
  <w:style w:type="paragraph" w:styleId="ad">
    <w:name w:val="No Spacing"/>
    <w:qFormat/>
    <w:pPr>
      <w:suppressAutoHyphens/>
    </w:pPr>
    <w:rPr>
      <w:rFonts w:eastAsia="Arial" w:cs="Calibri"/>
      <w:color w:val="00000A"/>
      <w:sz w:val="24"/>
      <w:szCs w:val="24"/>
      <w:lang w:eastAsia="zh-CN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color w:val="000000"/>
      <w:sz w:val="24"/>
      <w:szCs w:val="24"/>
      <w:lang w:val="en-US" w:eastAsia="zh-CN" w:bidi="en-US"/>
    </w:rPr>
  </w:style>
  <w:style w:type="paragraph" w:customStyle="1" w:styleId="Style3">
    <w:name w:val="Style3"/>
    <w:basedOn w:val="a"/>
    <w:qFormat/>
    <w:pPr>
      <w:widowControl w:val="0"/>
      <w:spacing w:line="322" w:lineRule="exact"/>
      <w:ind w:hanging="350"/>
    </w:pPr>
  </w:style>
  <w:style w:type="paragraph" w:customStyle="1" w:styleId="31">
    <w:name w:val="Основной текст 31"/>
    <w:basedOn w:val="a"/>
    <w:qFormat/>
    <w:pPr>
      <w:spacing w:after="120"/>
      <w:jc w:val="both"/>
    </w:pPr>
    <w:rPr>
      <w:sz w:val="16"/>
      <w:szCs w:val="16"/>
    </w:rPr>
  </w:style>
  <w:style w:type="paragraph" w:customStyle="1" w:styleId="Default">
    <w:name w:val="Default"/>
    <w:qFormat/>
    <w:pPr>
      <w:suppressAutoHyphens/>
    </w:pPr>
    <w:rPr>
      <w:color w:val="000000"/>
      <w:sz w:val="24"/>
      <w:szCs w:val="24"/>
      <w:lang w:eastAsia="zh-CN"/>
    </w:rPr>
  </w:style>
  <w:style w:type="paragraph" w:styleId="ae">
    <w:name w:val="header"/>
    <w:basedOn w:val="a"/>
    <w:uiPriority w:val="99"/>
    <w:unhideWhenUsed/>
    <w:rsid w:val="000874B7"/>
    <w:pPr>
      <w:tabs>
        <w:tab w:val="center" w:pos="4677"/>
        <w:tab w:val="right" w:pos="9355"/>
      </w:tabs>
    </w:pPr>
  </w:style>
  <w:style w:type="paragraph" w:styleId="af">
    <w:name w:val="footer"/>
    <w:basedOn w:val="a"/>
    <w:uiPriority w:val="99"/>
    <w:unhideWhenUsed/>
    <w:rsid w:val="000874B7"/>
    <w:pPr>
      <w:tabs>
        <w:tab w:val="center" w:pos="4677"/>
        <w:tab w:val="right" w:pos="9355"/>
      </w:tabs>
    </w:pPr>
  </w:style>
  <w:style w:type="table" w:styleId="af0">
    <w:name w:val="Table Grid"/>
    <w:basedOn w:val="a1"/>
    <w:uiPriority w:val="39"/>
    <w:rsid w:val="00AD7E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cs="Calibri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4">
    <w:name w:val="Основной шрифт абзаца4"/>
    <w:qFormat/>
  </w:style>
  <w:style w:type="character" w:customStyle="1" w:styleId="3">
    <w:name w:val="Основной шрифт абзаца3"/>
    <w:qFormat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2">
    <w:name w:val="Основной шрифт абзаца2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1">
    <w:name w:val="Основной шрифт абзаца1"/>
    <w:qFormat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3">
    <w:name w:val="Верхний колонтитул Знак"/>
    <w:basedOn w:val="a0"/>
    <w:uiPriority w:val="99"/>
    <w:qFormat/>
    <w:rsid w:val="000874B7"/>
    <w:rPr>
      <w:rFonts w:cs="Calibri"/>
      <w:sz w:val="24"/>
      <w:szCs w:val="24"/>
      <w:lang w:eastAsia="zh-CN"/>
    </w:rPr>
  </w:style>
  <w:style w:type="character" w:customStyle="1" w:styleId="a4">
    <w:name w:val="Нижний колонтитул Знак"/>
    <w:basedOn w:val="a0"/>
    <w:uiPriority w:val="99"/>
    <w:qFormat/>
    <w:rsid w:val="000874B7"/>
    <w:rPr>
      <w:rFonts w:cs="Calibri"/>
      <w:sz w:val="24"/>
      <w:szCs w:val="24"/>
      <w:lang w:eastAsia="zh-CN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Tahoma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Заголовок1"/>
    <w:basedOn w:val="a"/>
    <w:qFormat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40">
    <w:name w:val="Указатель4"/>
    <w:basedOn w:val="a"/>
    <w:qFormat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0">
    <w:name w:val="Указатель3"/>
    <w:basedOn w:val="a"/>
    <w:qFormat/>
    <w:pPr>
      <w:suppressLineNumbers/>
    </w:pPr>
    <w:rPr>
      <w:rFonts w:cs="Mangal"/>
    </w:rPr>
  </w:style>
  <w:style w:type="paragraph" w:customStyle="1" w:styleId="20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8"/>
    </w:rPr>
  </w:style>
  <w:style w:type="paragraph" w:customStyle="1" w:styleId="21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8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a">
    <w:name w:val="Normal (Web)"/>
    <w:basedOn w:val="a"/>
    <w:qFormat/>
    <w:pPr>
      <w:spacing w:before="280" w:after="280"/>
    </w:pPr>
  </w:style>
  <w:style w:type="paragraph" w:customStyle="1" w:styleId="ab">
    <w:name w:val="Содержимое таблицы"/>
    <w:basedOn w:val="a"/>
    <w:qFormat/>
    <w:pPr>
      <w:suppressLineNumbers/>
    </w:pPr>
  </w:style>
  <w:style w:type="paragraph" w:customStyle="1" w:styleId="ac">
    <w:name w:val="Заголовок таблицы"/>
    <w:basedOn w:val="ab"/>
    <w:qFormat/>
    <w:pPr>
      <w:jc w:val="center"/>
    </w:pPr>
    <w:rPr>
      <w:b/>
      <w:bCs/>
    </w:rPr>
  </w:style>
  <w:style w:type="paragraph" w:styleId="ad">
    <w:name w:val="No Spacing"/>
    <w:qFormat/>
    <w:pPr>
      <w:suppressAutoHyphens/>
    </w:pPr>
    <w:rPr>
      <w:rFonts w:eastAsia="Arial" w:cs="Calibri"/>
      <w:color w:val="00000A"/>
      <w:sz w:val="24"/>
      <w:szCs w:val="24"/>
      <w:lang w:eastAsia="zh-CN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color w:val="000000"/>
      <w:sz w:val="24"/>
      <w:szCs w:val="24"/>
      <w:lang w:val="en-US" w:eastAsia="zh-CN" w:bidi="en-US"/>
    </w:rPr>
  </w:style>
  <w:style w:type="paragraph" w:customStyle="1" w:styleId="Style3">
    <w:name w:val="Style3"/>
    <w:basedOn w:val="a"/>
    <w:qFormat/>
    <w:pPr>
      <w:widowControl w:val="0"/>
      <w:spacing w:line="322" w:lineRule="exact"/>
      <w:ind w:hanging="350"/>
    </w:pPr>
  </w:style>
  <w:style w:type="paragraph" w:customStyle="1" w:styleId="31">
    <w:name w:val="Основной текст 31"/>
    <w:basedOn w:val="a"/>
    <w:qFormat/>
    <w:pPr>
      <w:spacing w:after="120"/>
      <w:jc w:val="both"/>
    </w:pPr>
    <w:rPr>
      <w:sz w:val="16"/>
      <w:szCs w:val="16"/>
    </w:rPr>
  </w:style>
  <w:style w:type="paragraph" w:customStyle="1" w:styleId="Default">
    <w:name w:val="Default"/>
    <w:qFormat/>
    <w:pPr>
      <w:suppressAutoHyphens/>
    </w:pPr>
    <w:rPr>
      <w:color w:val="000000"/>
      <w:sz w:val="24"/>
      <w:szCs w:val="24"/>
      <w:lang w:eastAsia="zh-CN"/>
    </w:rPr>
  </w:style>
  <w:style w:type="paragraph" w:styleId="ae">
    <w:name w:val="header"/>
    <w:basedOn w:val="a"/>
    <w:uiPriority w:val="99"/>
    <w:unhideWhenUsed/>
    <w:rsid w:val="000874B7"/>
    <w:pPr>
      <w:tabs>
        <w:tab w:val="center" w:pos="4677"/>
        <w:tab w:val="right" w:pos="9355"/>
      </w:tabs>
    </w:pPr>
  </w:style>
  <w:style w:type="paragraph" w:styleId="af">
    <w:name w:val="footer"/>
    <w:basedOn w:val="a"/>
    <w:uiPriority w:val="99"/>
    <w:unhideWhenUsed/>
    <w:rsid w:val="000874B7"/>
    <w:pPr>
      <w:tabs>
        <w:tab w:val="center" w:pos="4677"/>
        <w:tab w:val="right" w:pos="9355"/>
      </w:tabs>
    </w:pPr>
  </w:style>
  <w:style w:type="table" w:styleId="af0">
    <w:name w:val="Table Grid"/>
    <w:basedOn w:val="a1"/>
    <w:uiPriority w:val="39"/>
    <w:rsid w:val="00AD7E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6</Pages>
  <Words>1565</Words>
  <Characters>8924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Кадышев Алексей Анатольевич</cp:lastModifiedBy>
  <cp:revision>17</cp:revision>
  <cp:lastPrinted>2018-01-16T03:37:00Z</cp:lastPrinted>
  <dcterms:created xsi:type="dcterms:W3CDTF">2020-04-28T13:43:00Z</dcterms:created>
  <dcterms:modified xsi:type="dcterms:W3CDTF">2021-06-23T05:19:00Z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